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30" w:rsidRPr="00A05D25" w:rsidRDefault="00C92630" w:rsidP="00C92630">
      <w:pPr>
        <w:jc w:val="center"/>
        <w:rPr>
          <w:b/>
        </w:rPr>
      </w:pPr>
      <w:r w:rsidRPr="00A05D25">
        <w:rPr>
          <w:b/>
        </w:rPr>
        <w:t>РОССИЙСКАЯ ФЕДЕРАЦИЯ</w:t>
      </w:r>
    </w:p>
    <w:p w:rsidR="00C92630" w:rsidRPr="00A05D25" w:rsidRDefault="00C92630" w:rsidP="00C92630">
      <w:pPr>
        <w:jc w:val="center"/>
        <w:rPr>
          <w:b/>
        </w:rPr>
      </w:pPr>
      <w:r w:rsidRPr="00A05D25">
        <w:rPr>
          <w:b/>
        </w:rPr>
        <w:t>ИРКУТСКАЯ ОБЛАСТЬ</w:t>
      </w:r>
    </w:p>
    <w:p w:rsidR="00C92630" w:rsidRDefault="00C92630" w:rsidP="00C92630">
      <w:pPr>
        <w:jc w:val="center"/>
        <w:rPr>
          <w:b/>
        </w:rPr>
      </w:pPr>
      <w:r w:rsidRPr="00A05D25">
        <w:rPr>
          <w:b/>
        </w:rPr>
        <w:t>УСТЬ-УДИНСКИЙ РАЙОН</w:t>
      </w:r>
    </w:p>
    <w:p w:rsidR="00C92630" w:rsidRPr="00A05D25" w:rsidRDefault="00C92630" w:rsidP="00C92630">
      <w:pPr>
        <w:jc w:val="center"/>
        <w:rPr>
          <w:b/>
        </w:rPr>
      </w:pPr>
      <w:r>
        <w:rPr>
          <w:b/>
        </w:rPr>
        <w:t>АДМИНИСТРАЦИЯ</w:t>
      </w:r>
    </w:p>
    <w:p w:rsidR="00C92630" w:rsidRPr="00A05D25" w:rsidRDefault="00C92630" w:rsidP="00C92630">
      <w:pPr>
        <w:jc w:val="center"/>
        <w:rPr>
          <w:b/>
        </w:rPr>
      </w:pPr>
      <w:r>
        <w:rPr>
          <w:b/>
        </w:rPr>
        <w:t>БАЛАГАНКИНСКОГО</w:t>
      </w:r>
      <w:r w:rsidRPr="00A05D25">
        <w:rPr>
          <w:b/>
        </w:rPr>
        <w:t xml:space="preserve"> СЕЛЬСКОЕ ПОСЕЛЕНИЕ</w:t>
      </w:r>
    </w:p>
    <w:p w:rsidR="00C92630" w:rsidRPr="00A05D25" w:rsidRDefault="00C92630" w:rsidP="00C92630">
      <w:pPr>
        <w:jc w:val="center"/>
        <w:rPr>
          <w:b/>
        </w:rPr>
      </w:pPr>
    </w:p>
    <w:p w:rsidR="00C92630" w:rsidRPr="00A05D25" w:rsidRDefault="00C92630" w:rsidP="00C92630">
      <w:pPr>
        <w:spacing w:after="200" w:line="276" w:lineRule="auto"/>
        <w:jc w:val="center"/>
        <w:rPr>
          <w:rFonts w:eastAsiaTheme="minorHAnsi"/>
          <w:lang w:eastAsia="en-US"/>
        </w:rPr>
      </w:pPr>
      <w:r w:rsidRPr="00A05D25">
        <w:rPr>
          <w:rFonts w:eastAsiaTheme="minorHAnsi"/>
          <w:lang w:eastAsia="en-US"/>
        </w:rPr>
        <w:t>ПОСТАНОВЛЕНИЕ</w:t>
      </w:r>
    </w:p>
    <w:p w:rsidR="00C92630" w:rsidRDefault="00C92630" w:rsidP="00C92630">
      <w:pPr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</w:p>
    <w:p w:rsidR="00C92630" w:rsidRDefault="00C92630" w:rsidP="00C92630">
      <w:pPr>
        <w:ind w:firstLine="737"/>
        <w:rPr>
          <w:color w:val="000000"/>
        </w:rPr>
      </w:pPr>
      <w:bookmarkStart w:id="0" w:name="_GoBack"/>
      <w:bookmarkEnd w:id="0"/>
      <w:r>
        <w:rPr>
          <w:color w:val="000000"/>
        </w:rPr>
        <w:t>От «15» ноября 2017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№ 87</w:t>
      </w:r>
    </w:p>
    <w:p w:rsidR="00C92630" w:rsidRDefault="00C92630" w:rsidP="00C92630">
      <w:pPr>
        <w:ind w:firstLine="708"/>
        <w:rPr>
          <w:color w:val="000000"/>
        </w:rPr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алаганка</w:t>
      </w:r>
      <w:proofErr w:type="spellEnd"/>
    </w:p>
    <w:p w:rsidR="00C92630" w:rsidRDefault="00C92630" w:rsidP="00C92630">
      <w:pPr>
        <w:ind w:firstLine="737"/>
        <w:rPr>
          <w:color w:val="000000"/>
        </w:rPr>
      </w:pP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Об утверждении Плана мероприятий 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по обеспечению безопасности людей </w:t>
      </w:r>
      <w:bookmarkStart w:id="1" w:name="YANDEX_3"/>
      <w:bookmarkEnd w:id="1"/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на </w:t>
      </w:r>
      <w:bookmarkStart w:id="2" w:name="YANDEX_4"/>
      <w:bookmarkEnd w:id="2"/>
      <w:proofErr w:type="spellStart"/>
      <w:r>
        <w:rPr>
          <w:color w:val="000000"/>
        </w:rPr>
        <w:t>водных</w:t>
      </w:r>
      <w:bookmarkStart w:id="3" w:name="YANDEX_5"/>
      <w:bookmarkEnd w:id="3"/>
      <w:r>
        <w:rPr>
          <w:color w:val="000000"/>
        </w:rPr>
        <w:t>объектах</w:t>
      </w:r>
      <w:proofErr w:type="spellEnd"/>
      <w:r>
        <w:rPr>
          <w:color w:val="000000"/>
        </w:rPr>
        <w:t xml:space="preserve"> в осенне-зимний период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>2017-2018 гг.</w:t>
      </w:r>
    </w:p>
    <w:p w:rsidR="00C92630" w:rsidRDefault="00C92630" w:rsidP="00C92630">
      <w:pPr>
        <w:spacing w:before="100" w:beforeAutospacing="1"/>
        <w:ind w:firstLine="737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06.10.2003. № 131-ФЗ «Об общих принципах организации местного самоуправления», ст.ст. 6, 27, 50 Федерального закона от 03.06.2006. № 74 – ФЗ «Водный кодекс </w:t>
      </w:r>
      <w:bookmarkStart w:id="4" w:name="YANDEX_6"/>
      <w:bookmarkEnd w:id="4"/>
      <w:r>
        <w:rPr>
          <w:color w:val="000000"/>
        </w:rPr>
        <w:t xml:space="preserve">Российской Федерации», </w:t>
      </w:r>
    </w:p>
    <w:p w:rsidR="00C92630" w:rsidRDefault="00C92630" w:rsidP="00C92630">
      <w:pPr>
        <w:spacing w:before="100" w:beforeAutospacing="1"/>
        <w:jc w:val="center"/>
        <w:rPr>
          <w:color w:val="000000"/>
        </w:rPr>
      </w:pPr>
      <w:bookmarkStart w:id="5" w:name="YANDEX_16"/>
      <w:bookmarkStart w:id="6" w:name="YANDEX_17"/>
      <w:bookmarkEnd w:id="5"/>
      <w:bookmarkEnd w:id="6"/>
      <w:r>
        <w:rPr>
          <w:color w:val="000000"/>
        </w:rPr>
        <w:t>ПОСТАНОВЛЯЮ:</w:t>
      </w:r>
    </w:p>
    <w:p w:rsidR="00C92630" w:rsidRDefault="00C92630" w:rsidP="00C92630">
      <w:pPr>
        <w:spacing w:before="100" w:beforeAutospacing="1"/>
        <w:jc w:val="center"/>
        <w:rPr>
          <w:color w:val="000000"/>
        </w:rPr>
      </w:pP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1. Утвердить План мероприятий по обеспечению безопасности людей </w:t>
      </w:r>
      <w:bookmarkStart w:id="7" w:name="YANDEX_18"/>
      <w:bookmarkEnd w:id="7"/>
      <w:r>
        <w:rPr>
          <w:color w:val="000000"/>
        </w:rPr>
        <w:t>на</w:t>
      </w:r>
      <w:bookmarkStart w:id="8" w:name="YANDEX_19"/>
      <w:bookmarkEnd w:id="8"/>
      <w:r>
        <w:rPr>
          <w:color w:val="000000"/>
        </w:rPr>
        <w:t xml:space="preserve"> водных</w:t>
      </w:r>
      <w:bookmarkStart w:id="9" w:name="YANDEX_20"/>
      <w:bookmarkEnd w:id="9"/>
      <w:r>
        <w:rPr>
          <w:color w:val="000000"/>
        </w:rPr>
        <w:t xml:space="preserve"> объектах в</w:t>
      </w:r>
      <w:bookmarkStart w:id="10" w:name="YANDEX_24"/>
      <w:bookmarkEnd w:id="10"/>
      <w:r>
        <w:rPr>
          <w:color w:val="000000"/>
        </w:rPr>
        <w:t xml:space="preserve"> осенне-зимний</w:t>
      </w:r>
      <w:bookmarkStart w:id="11" w:name="YANDEX_25"/>
      <w:bookmarkEnd w:id="11"/>
      <w:r>
        <w:rPr>
          <w:color w:val="000000"/>
        </w:rPr>
        <w:t xml:space="preserve"> период 2017-2018гг. (Приложение).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2. Провести месячники безопасности людей </w:t>
      </w:r>
      <w:bookmarkStart w:id="12" w:name="YANDEX_26"/>
      <w:bookmarkEnd w:id="12"/>
      <w:r>
        <w:rPr>
          <w:color w:val="000000"/>
        </w:rPr>
        <w:t>на</w:t>
      </w:r>
      <w:bookmarkStart w:id="13" w:name="YANDEX_27"/>
      <w:bookmarkEnd w:id="13"/>
      <w:r>
        <w:rPr>
          <w:color w:val="000000"/>
        </w:rPr>
        <w:t xml:space="preserve"> водных</w:t>
      </w:r>
      <w:bookmarkStart w:id="14" w:name="YANDEX_28"/>
      <w:bookmarkEnd w:id="14"/>
      <w:r>
        <w:rPr>
          <w:color w:val="000000"/>
        </w:rPr>
        <w:t xml:space="preserve"> объектах.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3. Определить места, опасные для жизни людей, особенно в </w:t>
      </w:r>
      <w:bookmarkStart w:id="15" w:name="YANDEX_29"/>
      <w:bookmarkEnd w:id="15"/>
      <w:r>
        <w:rPr>
          <w:color w:val="000000"/>
        </w:rPr>
        <w:t>период ледостава.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4. Запретить переход по неокрепшему льду, для преодоления </w:t>
      </w:r>
      <w:bookmarkStart w:id="16" w:name="YANDEX_30"/>
      <w:bookmarkEnd w:id="16"/>
      <w:r>
        <w:rPr>
          <w:color w:val="000000"/>
        </w:rPr>
        <w:t xml:space="preserve">водной преграды использовать мосты </w:t>
      </w:r>
      <w:bookmarkStart w:id="17" w:name="YANDEX_31"/>
      <w:bookmarkEnd w:id="17"/>
      <w:r>
        <w:rPr>
          <w:color w:val="000000"/>
        </w:rPr>
        <w:t>и объездные пути.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>5. Установить знаки о запрещении перехода по льду в опасных для жизни местах.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6. Организовать </w:t>
      </w:r>
      <w:bookmarkStart w:id="18" w:name="YANDEX_36"/>
      <w:bookmarkEnd w:id="18"/>
      <w:r>
        <w:rPr>
          <w:color w:val="000000"/>
        </w:rPr>
        <w:t xml:space="preserve">на предприятиях </w:t>
      </w:r>
      <w:bookmarkStart w:id="19" w:name="YANDEX_37"/>
      <w:bookmarkEnd w:id="19"/>
      <w:r>
        <w:rPr>
          <w:color w:val="000000"/>
        </w:rPr>
        <w:t xml:space="preserve">и организациях, учебных заведениях, с населением по месту жительства проведения занятий, бесед по правилам охраны людей </w:t>
      </w:r>
      <w:bookmarkStart w:id="20" w:name="YANDEX_38"/>
      <w:bookmarkEnd w:id="20"/>
      <w:r>
        <w:rPr>
          <w:color w:val="000000"/>
        </w:rPr>
        <w:t>на</w:t>
      </w:r>
      <w:bookmarkStart w:id="21" w:name="YANDEX_39"/>
      <w:bookmarkEnd w:id="21"/>
      <w:r>
        <w:rPr>
          <w:color w:val="000000"/>
        </w:rPr>
        <w:t xml:space="preserve"> водных</w:t>
      </w:r>
      <w:bookmarkStart w:id="22" w:name="YANDEX_40"/>
      <w:bookmarkEnd w:id="22"/>
      <w:r>
        <w:rPr>
          <w:color w:val="000000"/>
        </w:rPr>
        <w:t xml:space="preserve"> объектах в </w:t>
      </w:r>
      <w:bookmarkStart w:id="23" w:name="YANDEX_41"/>
      <w:bookmarkStart w:id="24" w:name="YANDEX_42"/>
      <w:bookmarkStart w:id="25" w:name="YANDEX_43"/>
      <w:bookmarkEnd w:id="23"/>
      <w:bookmarkEnd w:id="24"/>
      <w:bookmarkEnd w:id="25"/>
      <w:r>
        <w:rPr>
          <w:color w:val="000000"/>
        </w:rPr>
        <w:t>осенне-зимний</w:t>
      </w:r>
      <w:bookmarkStart w:id="26" w:name="YANDEX_44"/>
      <w:bookmarkEnd w:id="26"/>
      <w:r>
        <w:rPr>
          <w:color w:val="000000"/>
        </w:rPr>
        <w:t xml:space="preserve"> период, оказанию первой помощи пострадавшим.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>7. Опубликовать настоящее постановление в информационном издании «Село» и на официальном сайте «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РМО».</w:t>
      </w:r>
    </w:p>
    <w:p w:rsidR="00C92630" w:rsidRDefault="00C92630" w:rsidP="00C92630">
      <w:pPr>
        <w:ind w:firstLine="737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C92630" w:rsidRDefault="00C92630" w:rsidP="00C92630">
      <w:pPr>
        <w:ind w:firstLine="737"/>
        <w:rPr>
          <w:color w:val="000000"/>
        </w:rPr>
      </w:pPr>
    </w:p>
    <w:p w:rsidR="00C92630" w:rsidRDefault="00C92630" w:rsidP="00C92630">
      <w:pPr>
        <w:spacing w:before="100" w:beforeAutospacing="1"/>
        <w:rPr>
          <w:color w:val="000000"/>
        </w:rPr>
      </w:pPr>
    </w:p>
    <w:p w:rsidR="00C92630" w:rsidRDefault="00C92630" w:rsidP="00C92630">
      <w:pPr>
        <w:widowControl w:val="0"/>
      </w:pPr>
      <w:r>
        <w:t xml:space="preserve">Глава администрации </w:t>
      </w:r>
    </w:p>
    <w:p w:rsidR="00C92630" w:rsidRDefault="00C92630" w:rsidP="00C92630">
      <w:pPr>
        <w:widowControl w:val="0"/>
      </w:pPr>
      <w:r>
        <w:t>Балаганкинского муниципального образования</w:t>
      </w:r>
      <w:r>
        <w:tab/>
      </w:r>
      <w:r>
        <w:tab/>
      </w:r>
      <w:r>
        <w:tab/>
      </w:r>
      <w:r>
        <w:tab/>
        <w:t xml:space="preserve">      О.И. Шарапова</w:t>
      </w:r>
    </w:p>
    <w:p w:rsidR="00C92630" w:rsidRDefault="00C92630" w:rsidP="00C92630">
      <w:pPr>
        <w:widowControl w:val="0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</w:t>
      </w:r>
    </w:p>
    <w:p w:rsidR="00C92630" w:rsidRDefault="00C92630" w:rsidP="00C92630">
      <w:pPr>
        <w:widowControl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C92630" w:rsidRDefault="00C92630" w:rsidP="00C92630">
      <w:pPr>
        <w:jc w:val="right"/>
        <w:rPr>
          <w:color w:val="000000"/>
        </w:rPr>
      </w:pPr>
      <w:r>
        <w:rPr>
          <w:color w:val="000000"/>
        </w:rPr>
        <w:t xml:space="preserve"> постановлением администрации </w:t>
      </w:r>
    </w:p>
    <w:p w:rsidR="00C92630" w:rsidRDefault="00C92630" w:rsidP="00C92630">
      <w:pPr>
        <w:jc w:val="right"/>
        <w:rPr>
          <w:color w:val="000000"/>
        </w:rPr>
      </w:pPr>
      <w:bookmarkStart w:id="27" w:name="YANDEX_47"/>
      <w:bookmarkEnd w:id="27"/>
      <w:r>
        <w:rPr>
          <w:color w:val="000000"/>
        </w:rPr>
        <w:t>Балаганкинского сельского</w:t>
      </w:r>
      <w:bookmarkStart w:id="28" w:name="YANDEX_48"/>
      <w:bookmarkEnd w:id="28"/>
      <w:r>
        <w:rPr>
          <w:color w:val="000000"/>
        </w:rPr>
        <w:t xml:space="preserve"> поселения</w:t>
      </w:r>
    </w:p>
    <w:p w:rsidR="00C92630" w:rsidRDefault="00C92630" w:rsidP="00C92630">
      <w:pPr>
        <w:jc w:val="right"/>
        <w:rPr>
          <w:color w:val="000000"/>
        </w:rPr>
      </w:pPr>
      <w:r>
        <w:rPr>
          <w:color w:val="000000"/>
        </w:rPr>
        <w:t>от «15» ноября 2017г № 87</w:t>
      </w:r>
    </w:p>
    <w:p w:rsidR="00C92630" w:rsidRDefault="00C92630" w:rsidP="00C92630">
      <w:pPr>
        <w:spacing w:before="100" w:beforeAutospacing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План мероприятий по обеспечению безопасности людей </w:t>
      </w:r>
      <w:bookmarkStart w:id="29" w:name="YANDEX_49"/>
      <w:bookmarkEnd w:id="29"/>
      <w:r>
        <w:rPr>
          <w:b/>
          <w:bCs/>
          <w:color w:val="000000"/>
          <w:sz w:val="26"/>
          <w:szCs w:val="26"/>
        </w:rPr>
        <w:t>на</w:t>
      </w:r>
      <w:bookmarkStart w:id="30" w:name="YANDEX_50"/>
      <w:bookmarkEnd w:id="30"/>
      <w:r>
        <w:rPr>
          <w:b/>
          <w:bCs/>
          <w:color w:val="000000"/>
          <w:sz w:val="26"/>
          <w:szCs w:val="26"/>
        </w:rPr>
        <w:t xml:space="preserve"> водных</w:t>
      </w:r>
      <w:bookmarkStart w:id="31" w:name="YANDEX_51"/>
      <w:bookmarkEnd w:id="31"/>
      <w:r>
        <w:rPr>
          <w:b/>
          <w:bCs/>
          <w:color w:val="000000"/>
          <w:sz w:val="26"/>
          <w:szCs w:val="26"/>
        </w:rPr>
        <w:t xml:space="preserve"> </w:t>
      </w:r>
      <w:r w:rsidRPr="00BF67AB">
        <w:rPr>
          <w:b/>
          <w:bCs/>
          <w:color w:val="000000"/>
          <w:sz w:val="26"/>
          <w:szCs w:val="26"/>
        </w:rPr>
        <w:t xml:space="preserve">объектах в </w:t>
      </w:r>
      <w:bookmarkStart w:id="32" w:name="YANDEX_52"/>
      <w:bookmarkStart w:id="33" w:name="YANDEX_53"/>
      <w:bookmarkStart w:id="34" w:name="YANDEX_54"/>
      <w:bookmarkEnd w:id="32"/>
      <w:bookmarkEnd w:id="33"/>
      <w:bookmarkEnd w:id="34"/>
      <w:r w:rsidRPr="00BF67AB">
        <w:rPr>
          <w:b/>
          <w:bCs/>
          <w:color w:val="000000"/>
          <w:sz w:val="26"/>
          <w:szCs w:val="26"/>
        </w:rPr>
        <w:t xml:space="preserve">осенне-зимний </w:t>
      </w:r>
      <w:bookmarkStart w:id="35" w:name="YANDEX_55"/>
      <w:bookmarkEnd w:id="35"/>
      <w:r w:rsidRPr="00BF67AB">
        <w:rPr>
          <w:b/>
          <w:bCs/>
          <w:color w:val="000000"/>
          <w:sz w:val="26"/>
          <w:szCs w:val="26"/>
        </w:rPr>
        <w:t>период 201</w:t>
      </w:r>
      <w:r>
        <w:rPr>
          <w:b/>
          <w:bCs/>
          <w:color w:val="000000"/>
          <w:sz w:val="26"/>
          <w:szCs w:val="26"/>
        </w:rPr>
        <w:t>7</w:t>
      </w:r>
      <w:r w:rsidRPr="00BF67AB">
        <w:rPr>
          <w:b/>
          <w:bCs/>
          <w:color w:val="000000"/>
          <w:sz w:val="26"/>
          <w:szCs w:val="26"/>
        </w:rPr>
        <w:t>-201</w:t>
      </w:r>
      <w:r>
        <w:rPr>
          <w:b/>
          <w:bCs/>
          <w:color w:val="000000"/>
          <w:sz w:val="26"/>
          <w:szCs w:val="26"/>
        </w:rPr>
        <w:t>8г</w:t>
      </w:r>
      <w:r w:rsidRPr="00BF67AB">
        <w:rPr>
          <w:b/>
          <w:bCs/>
          <w:color w:val="000000"/>
          <w:sz w:val="26"/>
          <w:szCs w:val="26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942"/>
        <w:gridCol w:w="2506"/>
        <w:gridCol w:w="2315"/>
      </w:tblGrid>
      <w:tr w:rsidR="00C92630" w:rsidTr="00726A2E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92630" w:rsidRDefault="00C92630" w:rsidP="00726A2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исполнение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C92630" w:rsidTr="00726A2E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утвердить план мероприятий по обеспечению безопасности людей на водных объектах в осенне-зимний период 2017-2018гг.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20.11.2017г.</w:t>
            </w:r>
          </w:p>
        </w:tc>
      </w:tr>
      <w:tr w:rsidR="00C92630" w:rsidTr="00726A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20.11.2017г.</w:t>
            </w:r>
          </w:p>
        </w:tc>
      </w:tr>
      <w:tr w:rsidR="00C92630" w:rsidTr="00726A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>На заседании при главе рассмотреть вопросы организации и проведения месячника безопасности на водных объектах в осенне-зимний период 2017-2018гг.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15.11.2017г. до полного ледостава</w:t>
            </w:r>
          </w:p>
        </w:tc>
      </w:tr>
      <w:tr w:rsidR="00C92630" w:rsidTr="00726A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работу по уточнению расположения мест массового отдыха населения на водных объектах.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ледостава</w:t>
            </w:r>
          </w:p>
        </w:tc>
      </w:tr>
      <w:tr w:rsidR="00C92630" w:rsidTr="00726A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мероприятий, по обеспечению безопасности людей на водных объектах в период месячника безопасности и до окончания осенне-зимнего периода 2017-2018гг.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ледостава до освобождения водоёмов ото льда.</w:t>
            </w:r>
          </w:p>
        </w:tc>
      </w:tr>
      <w:tr w:rsidR="00C92630" w:rsidTr="00726A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C92630" w:rsidTr="00726A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C92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C92630" w:rsidTr="00726A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0" w:rsidRDefault="00C92630" w:rsidP="00726A2E">
            <w:pPr>
              <w:rPr>
                <w:color w:val="000000"/>
              </w:rPr>
            </w:pPr>
            <w:r>
              <w:rPr>
                <w:color w:val="000000"/>
              </w:rPr>
              <w:t>Довести информацию до населения о принятых нормативных  правовых актах по обеспечению безопасности людей на водных объектах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0" w:rsidRDefault="00C92630" w:rsidP="0072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принятием нормативных актов</w:t>
            </w:r>
          </w:p>
        </w:tc>
      </w:tr>
    </w:tbl>
    <w:p w:rsidR="00C92630" w:rsidRDefault="00C92630" w:rsidP="00C92630">
      <w:pPr>
        <w:jc w:val="center"/>
      </w:pPr>
    </w:p>
    <w:p w:rsidR="00C92630" w:rsidRDefault="00C92630" w:rsidP="00C92630"/>
    <w:p w:rsidR="00970165" w:rsidRDefault="00970165"/>
    <w:sectPr w:rsidR="00970165" w:rsidSect="00BF67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92630"/>
    <w:rsid w:val="00970165"/>
    <w:rsid w:val="00C9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bal</cp:lastModifiedBy>
  <cp:revision>1</cp:revision>
  <cp:lastPrinted>2017-11-20T03:53:00Z</cp:lastPrinted>
  <dcterms:created xsi:type="dcterms:W3CDTF">2017-11-20T03:46:00Z</dcterms:created>
  <dcterms:modified xsi:type="dcterms:W3CDTF">2017-11-20T03:57:00Z</dcterms:modified>
</cp:coreProperties>
</file>