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2C33D6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БАЛАГАНКИНКОЕ</w:t>
      </w:r>
      <w:r w:rsidRPr="0000791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00791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АДМИНИСТРАЦИЯ</w:t>
      </w:r>
    </w:p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33D6" w:rsidRPr="0000791A" w:rsidRDefault="002C33D6" w:rsidP="002C3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ПОСТАНОВЛЕНИЕ</w:t>
      </w:r>
    </w:p>
    <w:p w:rsidR="002C33D6" w:rsidRPr="0000791A" w:rsidRDefault="002C33D6" w:rsidP="002C33D6">
      <w:pPr>
        <w:rPr>
          <w:rFonts w:ascii="Times New Roman" w:hAnsi="Times New Roman"/>
          <w:sz w:val="24"/>
          <w:szCs w:val="24"/>
        </w:rPr>
      </w:pP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01.03</w:t>
      </w:r>
      <w:r w:rsidRPr="0000791A">
        <w:rPr>
          <w:rFonts w:ascii="Times New Roman" w:hAnsi="Times New Roman"/>
          <w:sz w:val="24"/>
          <w:szCs w:val="24"/>
        </w:rPr>
        <w:t>.20</w:t>
      </w:r>
      <w:r w:rsidR="007D0780">
        <w:rPr>
          <w:rFonts w:ascii="Times New Roman" w:hAnsi="Times New Roman"/>
          <w:sz w:val="24"/>
          <w:szCs w:val="24"/>
        </w:rPr>
        <w:t>21</w:t>
      </w:r>
      <w:r w:rsidRPr="0000791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6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с. Балаганка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3D6" w:rsidRPr="0000791A" w:rsidRDefault="002C33D6" w:rsidP="002C33D6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«О включении мероприятий по обеспечению </w:t>
      </w:r>
    </w:p>
    <w:p w:rsidR="002C33D6" w:rsidRPr="0000791A" w:rsidRDefault="002C33D6" w:rsidP="002C33D6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пожарной безопасности в планы, </w:t>
      </w:r>
    </w:p>
    <w:p w:rsidR="002C33D6" w:rsidRPr="0000791A" w:rsidRDefault="002C33D6" w:rsidP="002C33D6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 xml:space="preserve">схемы и программы развития территории </w:t>
      </w:r>
    </w:p>
    <w:p w:rsidR="002C33D6" w:rsidRPr="0000791A" w:rsidRDefault="002C33D6" w:rsidP="002C33D6">
      <w:pPr>
        <w:pStyle w:val="a3"/>
        <w:rPr>
          <w:rFonts w:ascii="Times New Roman" w:hAnsi="Times New Roman"/>
          <w:b/>
          <w:sz w:val="24"/>
          <w:szCs w:val="24"/>
        </w:rPr>
      </w:pPr>
      <w:r w:rsidRPr="0000791A">
        <w:rPr>
          <w:rFonts w:ascii="Times New Roman" w:hAnsi="Times New Roman"/>
          <w:b/>
          <w:sz w:val="24"/>
          <w:szCs w:val="24"/>
        </w:rPr>
        <w:t>Балаганкинского сельского поселения»</w:t>
      </w:r>
    </w:p>
    <w:p w:rsidR="002C33D6" w:rsidRPr="0000791A" w:rsidRDefault="002C33D6" w:rsidP="002C33D6">
      <w:pPr>
        <w:ind w:firstLine="708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Default="002C33D6" w:rsidP="002C33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Федеральным законом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 декабря 1994 года № 69-ФЗ «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О пожарной безопасности», Федеральн</w:t>
      </w:r>
      <w:r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 от 06 октября 2003 года № 131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>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руководствуясь Уставом Балаганкинского сельского поселения</w:t>
      </w:r>
    </w:p>
    <w:p w:rsidR="002C33D6" w:rsidRPr="0000791A" w:rsidRDefault="002C33D6" w:rsidP="002C33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33D6" w:rsidRPr="00A048FE" w:rsidRDefault="002C33D6" w:rsidP="002C33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048FE">
        <w:rPr>
          <w:rFonts w:ascii="Times New Roman" w:hAnsi="Times New Roman"/>
          <w:b/>
          <w:sz w:val="24"/>
        </w:rPr>
        <w:t>ПОСТАНОВЛЯЮ:</w:t>
      </w:r>
    </w:p>
    <w:p w:rsidR="002C33D6" w:rsidRDefault="002C33D6" w:rsidP="002C33D6">
      <w:pPr>
        <w:pStyle w:val="a3"/>
        <w:jc w:val="both"/>
        <w:rPr>
          <w:rFonts w:ascii="Times New Roman" w:hAnsi="Times New Roman"/>
          <w:sz w:val="24"/>
        </w:rPr>
      </w:pPr>
    </w:p>
    <w:p w:rsidR="002C33D6" w:rsidRPr="0000791A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план </w:t>
      </w:r>
      <w:r w:rsidRPr="0000791A">
        <w:rPr>
          <w:rFonts w:ascii="Times New Roman" w:hAnsi="Times New Roman"/>
          <w:sz w:val="24"/>
          <w:szCs w:val="24"/>
        </w:rPr>
        <w:t xml:space="preserve">мероприятий на обеспечение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791A">
        <w:rPr>
          <w:rFonts w:ascii="Times New Roman" w:hAnsi="Times New Roman"/>
          <w:sz w:val="24"/>
          <w:szCs w:val="24"/>
        </w:rPr>
        <w:t>границах  Балаганкинского сельского поселения 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00791A">
        <w:rPr>
          <w:rFonts w:ascii="Times New Roman" w:hAnsi="Times New Roman"/>
          <w:sz w:val="24"/>
          <w:szCs w:val="24"/>
        </w:rPr>
        <w:t>).</w:t>
      </w:r>
    </w:p>
    <w:p w:rsidR="002C33D6" w:rsidRPr="0000791A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подписания.</w:t>
      </w:r>
    </w:p>
    <w:p w:rsidR="002C33D6" w:rsidRPr="0000791A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00791A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>о</w:t>
      </w:r>
      <w:r w:rsidRPr="0000791A">
        <w:rPr>
          <w:rFonts w:ascii="Times New Roman" w:hAnsi="Times New Roman"/>
          <w:sz w:val="24"/>
          <w:szCs w:val="24"/>
        </w:rPr>
        <w:t>публиковать</w:t>
      </w:r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Балаганкинского </w:t>
      </w:r>
      <w:r w:rsidRPr="0000791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B52F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AB52F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B52F7">
          <w:rPr>
            <w:rStyle w:val="a5"/>
            <w:rFonts w:ascii="Times New Roman" w:hAnsi="Times New Roman"/>
            <w:sz w:val="24"/>
            <w:szCs w:val="24"/>
          </w:rPr>
          <w:t>балаганка.рф</w:t>
        </w:r>
        <w:proofErr w:type="spellEnd"/>
        <w:r w:rsidRPr="00AB52F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0791A">
        <w:rPr>
          <w:rFonts w:ascii="Times New Roman" w:hAnsi="Times New Roman"/>
          <w:sz w:val="24"/>
          <w:szCs w:val="24"/>
        </w:rPr>
        <w:t xml:space="preserve">в информационном </w:t>
      </w:r>
      <w:r>
        <w:rPr>
          <w:rFonts w:ascii="Times New Roman" w:hAnsi="Times New Roman"/>
          <w:sz w:val="24"/>
          <w:szCs w:val="24"/>
        </w:rPr>
        <w:t>издании</w:t>
      </w:r>
      <w:r w:rsidRPr="0000791A">
        <w:rPr>
          <w:rFonts w:ascii="Times New Roman" w:hAnsi="Times New Roman"/>
          <w:sz w:val="24"/>
          <w:szCs w:val="24"/>
        </w:rPr>
        <w:t xml:space="preserve"> «Село».</w:t>
      </w:r>
    </w:p>
    <w:p w:rsidR="002C33D6" w:rsidRPr="0000791A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79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0791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079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33D6" w:rsidRPr="0000791A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2C33D6" w:rsidRPr="0000791A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color w:val="333333"/>
        </w:rPr>
      </w:pPr>
    </w:p>
    <w:p w:rsidR="002C33D6" w:rsidRPr="0000791A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0791A">
        <w:rPr>
          <w:rFonts w:ascii="Times New Roman" w:hAnsi="Times New Roman"/>
          <w:sz w:val="24"/>
          <w:szCs w:val="24"/>
        </w:rPr>
        <w:t xml:space="preserve"> Балаганкинского </w:t>
      </w:r>
    </w:p>
    <w:p w:rsidR="002C33D6" w:rsidRPr="0000791A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0791A">
        <w:rPr>
          <w:rFonts w:ascii="Times New Roman" w:hAnsi="Times New Roman"/>
          <w:sz w:val="24"/>
          <w:szCs w:val="24"/>
        </w:rPr>
        <w:t>О.И.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1A">
        <w:rPr>
          <w:rFonts w:ascii="Times New Roman" w:hAnsi="Times New Roman"/>
          <w:sz w:val="24"/>
          <w:szCs w:val="24"/>
        </w:rPr>
        <w:t xml:space="preserve">Шарапова                              </w:t>
      </w:r>
    </w:p>
    <w:p w:rsidR="002C33D6" w:rsidRPr="0000791A" w:rsidRDefault="002C33D6" w:rsidP="002C33D6">
      <w:pPr>
        <w:pStyle w:val="a3"/>
        <w:rPr>
          <w:rFonts w:ascii="Times New Roman" w:hAnsi="Times New Roman"/>
          <w:sz w:val="24"/>
          <w:szCs w:val="24"/>
        </w:rPr>
      </w:pPr>
    </w:p>
    <w:p w:rsidR="002C33D6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 xml:space="preserve">к постановлению администрации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Балаганкинского сельского поселения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от 0</w:t>
      </w:r>
      <w:r w:rsidR="007D0780">
        <w:rPr>
          <w:rFonts w:ascii="Times New Roman" w:hAnsi="Times New Roman"/>
          <w:color w:val="000000" w:themeColor="text1"/>
          <w:sz w:val="24"/>
          <w:szCs w:val="24"/>
        </w:rPr>
        <w:t>1.03.2021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№ 6</w:t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>в границах Балаганкинского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456"/>
        <w:gridCol w:w="2340"/>
        <w:gridCol w:w="1833"/>
      </w:tblGrid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Default="002C33D6" w:rsidP="002C33D6"/>
    <w:p w:rsidR="00C5660D" w:rsidRDefault="00C5660D"/>
    <w:sectPr w:rsidR="00C5660D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D6"/>
    <w:rsid w:val="002C33D6"/>
    <w:rsid w:val="00371C89"/>
    <w:rsid w:val="00630663"/>
    <w:rsid w:val="007D0780"/>
    <w:rsid w:val="00A048FE"/>
    <w:rsid w:val="00C5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2021-03-01T03:36:00Z</dcterms:created>
  <dcterms:modified xsi:type="dcterms:W3CDTF">2021-03-01T05:16:00Z</dcterms:modified>
</cp:coreProperties>
</file>