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7E" w:rsidRPr="00EA425D" w:rsidRDefault="008C047E" w:rsidP="008C047E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</w:pPr>
      <w:r w:rsidRPr="00EA425D"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  <w:t>РОССИЙСКАЯ ФЕДЕРАЦИЯ</w:t>
      </w:r>
    </w:p>
    <w:p w:rsidR="008C047E" w:rsidRPr="00EA425D" w:rsidRDefault="008C047E" w:rsidP="008C047E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</w:pPr>
      <w:r w:rsidRPr="00EA425D"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  <w:t>ИРКУТСКАЯ ОБЛАСТЬ</w:t>
      </w:r>
    </w:p>
    <w:p w:rsidR="008C047E" w:rsidRPr="00EA425D" w:rsidRDefault="008C047E" w:rsidP="008C047E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  <w:t>УСТЬ-</w:t>
      </w:r>
      <w:r w:rsidRPr="00EA425D"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  <w:t>УДИНСКИЙ РАЙОН</w:t>
      </w:r>
    </w:p>
    <w:p w:rsidR="008C047E" w:rsidRPr="00EA425D" w:rsidRDefault="008C047E" w:rsidP="008C047E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  <w:t>БАЛАГАНКИНСКОЕ</w:t>
      </w:r>
      <w:r w:rsidRPr="00EA425D"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  <w:t xml:space="preserve"> МУНИЦИПАЛЬНОЕ ОБРАЗОВАНИЕ</w:t>
      </w:r>
    </w:p>
    <w:p w:rsidR="008C047E" w:rsidRPr="00EA425D" w:rsidRDefault="008C047E" w:rsidP="008C047E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</w:pPr>
      <w:r w:rsidRPr="00EA425D"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  <w:t>АДМИНИСТРАЦИЯ</w:t>
      </w:r>
    </w:p>
    <w:p w:rsidR="008C047E" w:rsidRPr="00EA425D" w:rsidRDefault="008C047E" w:rsidP="008C047E">
      <w:pPr>
        <w:pStyle w:val="a3"/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</w:pPr>
    </w:p>
    <w:p w:rsidR="008C047E" w:rsidRDefault="008C047E" w:rsidP="008C047E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</w:pPr>
      <w:r w:rsidRPr="00EA425D"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  <w:t>ПОСТАНОВЛЕНИЕ</w:t>
      </w:r>
    </w:p>
    <w:p w:rsidR="008C047E" w:rsidRPr="008C047E" w:rsidRDefault="008C047E" w:rsidP="008C047E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</w:pPr>
    </w:p>
    <w:p w:rsidR="008C047E" w:rsidRDefault="008C047E" w:rsidP="008C047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25D">
        <w:rPr>
          <w:rFonts w:ascii="Times New Roman" w:hAnsi="Times New Roman" w:cs="Times New Roman"/>
          <w:sz w:val="24"/>
          <w:szCs w:val="24"/>
        </w:rPr>
        <w:t xml:space="preserve">от </w:t>
      </w:r>
      <w:r w:rsidR="00C07D9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.04.2021 г.                                                                                                                   </w:t>
      </w:r>
      <w:r w:rsidRPr="00EA425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C047E" w:rsidRDefault="008C047E" w:rsidP="008C047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25D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25D">
        <w:rPr>
          <w:rFonts w:ascii="Times New Roman" w:hAnsi="Times New Roman" w:cs="Times New Roman"/>
          <w:sz w:val="24"/>
          <w:szCs w:val="24"/>
        </w:rPr>
        <w:t>Балаганка</w:t>
      </w:r>
    </w:p>
    <w:p w:rsidR="008C047E" w:rsidRDefault="008C047E" w:rsidP="008C047E">
      <w:pPr>
        <w:spacing w:after="0" w:line="240" w:lineRule="auto"/>
      </w:pPr>
    </w:p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505FE">
        <w:rPr>
          <w:rFonts w:ascii="Times New Roman CYR" w:hAnsi="Times New Roman CYR" w:cs="Times New Roman CYR"/>
          <w:b/>
          <w:sz w:val="24"/>
          <w:szCs w:val="24"/>
        </w:rPr>
        <w:t xml:space="preserve">О мерах по </w:t>
      </w:r>
      <w:r>
        <w:rPr>
          <w:rFonts w:ascii="Times New Roman CYR" w:hAnsi="Times New Roman CYR" w:cs="Times New Roman CYR"/>
          <w:b/>
          <w:sz w:val="24"/>
          <w:szCs w:val="24"/>
        </w:rPr>
        <w:t>реализации отдельных положений Указа Президента Российской Ф</w:t>
      </w:r>
      <w:r w:rsidRPr="007505FE">
        <w:rPr>
          <w:rFonts w:ascii="Times New Roman CYR" w:hAnsi="Times New Roman CYR" w:cs="Times New Roman CYR"/>
          <w:b/>
          <w:sz w:val="24"/>
          <w:szCs w:val="24"/>
        </w:rPr>
        <w:t>едерации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от 10 декабря 2020 года № 778 «О</w:t>
      </w:r>
      <w:r w:rsidRPr="007505FE">
        <w:rPr>
          <w:rFonts w:ascii="Times New Roman CYR" w:hAnsi="Times New Roman CYR" w:cs="Times New Roman CYR"/>
          <w:b/>
          <w:sz w:val="24"/>
          <w:szCs w:val="24"/>
        </w:rPr>
        <w:t xml:space="preserve"> мерах по реализации отдельных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положений Федерального закона «О</w:t>
      </w:r>
      <w:r w:rsidRPr="007505FE">
        <w:rPr>
          <w:rFonts w:ascii="Times New Roman CYR" w:hAnsi="Times New Roman CYR" w:cs="Times New Roman CYR"/>
          <w:b/>
          <w:sz w:val="24"/>
          <w:szCs w:val="24"/>
        </w:rPr>
        <w:t xml:space="preserve"> цифровых финансовых активах, цифровой валюте и о внесении изменений в отдельные законодате</w:t>
      </w:r>
      <w:r>
        <w:rPr>
          <w:rFonts w:ascii="Times New Roman CYR" w:hAnsi="Times New Roman CYR" w:cs="Times New Roman CYR"/>
          <w:b/>
          <w:sz w:val="24"/>
          <w:szCs w:val="24"/>
        </w:rPr>
        <w:t>льные акты Российской Федерации»</w:t>
      </w:r>
    </w:p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7505FE">
        <w:rPr>
          <w:rFonts w:ascii="Times New Roman CYR" w:hAnsi="Times New Roman CYR" w:cs="Times New Roman CYR"/>
          <w:sz w:val="24"/>
          <w:szCs w:val="24"/>
        </w:rPr>
        <w:t>В целях обеспечения реализации</w:t>
      </w:r>
      <w:r>
        <w:rPr>
          <w:rFonts w:ascii="Times New Roman CYR" w:hAnsi="Times New Roman CYR" w:cs="Times New Roman CYR"/>
          <w:sz w:val="24"/>
          <w:szCs w:val="24"/>
        </w:rPr>
        <w:t xml:space="preserve"> на территории Балаганкинского муниципального образования </w:t>
      </w:r>
      <w:r w:rsidRPr="0078614D">
        <w:rPr>
          <w:rFonts w:ascii="Times New Roman CYR" w:hAnsi="Times New Roman CYR" w:cs="Times New Roman CYR"/>
          <w:sz w:val="24"/>
          <w:szCs w:val="24"/>
        </w:rPr>
        <w:t>Указа</w:t>
      </w:r>
      <w:r w:rsidRPr="007505FE">
        <w:rPr>
          <w:rFonts w:ascii="Times New Roman CYR" w:hAnsi="Times New Roman CYR" w:cs="Times New Roman CYR"/>
          <w:sz w:val="24"/>
          <w:szCs w:val="24"/>
        </w:rPr>
        <w:t xml:space="preserve"> Президента Российской Федерации</w:t>
      </w:r>
      <w:r>
        <w:rPr>
          <w:rFonts w:ascii="Times New Roman CYR" w:hAnsi="Times New Roman CYR" w:cs="Times New Roman CYR"/>
          <w:sz w:val="24"/>
          <w:szCs w:val="24"/>
        </w:rPr>
        <w:t xml:space="preserve"> от 10 декабря 2020 года № 778 «</w:t>
      </w:r>
      <w:r w:rsidRPr="007505FE">
        <w:rPr>
          <w:rFonts w:ascii="Times New Roman CYR" w:hAnsi="Times New Roman CYR" w:cs="Times New Roman CYR"/>
          <w:sz w:val="24"/>
          <w:szCs w:val="24"/>
        </w:rPr>
        <w:t>О мерах по реализации отдельных</w:t>
      </w:r>
      <w:r>
        <w:rPr>
          <w:rFonts w:ascii="Times New Roman CYR" w:hAnsi="Times New Roman CYR" w:cs="Times New Roman CYR"/>
          <w:sz w:val="24"/>
          <w:szCs w:val="24"/>
        </w:rPr>
        <w:t xml:space="preserve"> положений Федерального закона «</w:t>
      </w:r>
      <w:r w:rsidRPr="007505FE">
        <w:rPr>
          <w:rFonts w:ascii="Times New Roman CYR" w:hAnsi="Times New Roman CYR" w:cs="Times New Roman CYR"/>
          <w:sz w:val="24"/>
          <w:szCs w:val="24"/>
        </w:rPr>
        <w:t>О цифровых финансовых активах, цифровой валюте и о внесении изменений в отдельные законодате</w:t>
      </w:r>
      <w:r>
        <w:rPr>
          <w:rFonts w:ascii="Times New Roman CYR" w:hAnsi="Times New Roman CYR" w:cs="Times New Roman CYR"/>
          <w:sz w:val="24"/>
          <w:szCs w:val="24"/>
        </w:rPr>
        <w:t>льные акты Российской Федерации»</w:t>
      </w:r>
      <w:r w:rsidRPr="007505FE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Указа Губернатора Иркутской области от 30 декабря 2020 года № 365-уг «</w:t>
      </w:r>
      <w:r w:rsidRPr="007505FE">
        <w:rPr>
          <w:rFonts w:ascii="Times New Roman" w:eastAsia="Calibri" w:hAnsi="Times New Roman" w:cs="Times New Roman"/>
          <w:sz w:val="24"/>
          <w:szCs w:val="24"/>
        </w:rPr>
        <w:t>О мерах по реализации отдельных положений Указа</w:t>
      </w:r>
      <w:proofErr w:type="gramEnd"/>
      <w:r w:rsidRPr="007505FE">
        <w:rPr>
          <w:rFonts w:ascii="Times New Roman" w:eastAsia="Calibri" w:hAnsi="Times New Roman" w:cs="Times New Roman"/>
          <w:sz w:val="24"/>
          <w:szCs w:val="24"/>
        </w:rPr>
        <w:t xml:space="preserve">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руководствуясь Уставом Балаганкинского муниципального образования</w:t>
      </w:r>
      <w:r w:rsidRPr="007505FE">
        <w:rPr>
          <w:rFonts w:ascii="Times New Roman CYR" w:hAnsi="Times New Roman CYR" w:cs="Times New Roman CYR"/>
          <w:sz w:val="24"/>
          <w:szCs w:val="24"/>
        </w:rPr>
        <w:t xml:space="preserve">, </w:t>
      </w: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C047E" w:rsidRP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8C047E">
        <w:rPr>
          <w:rFonts w:ascii="Times New Roman CYR" w:hAnsi="Times New Roman CYR" w:cs="Times New Roman CYR"/>
          <w:b/>
          <w:sz w:val="24"/>
          <w:szCs w:val="24"/>
        </w:rPr>
        <w:t>ПОСТАНОВЛЯЮ:</w:t>
      </w:r>
    </w:p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sub_1"/>
      <w:r w:rsidRPr="007505FE">
        <w:rPr>
          <w:rFonts w:ascii="Times New Roman CYR" w:hAnsi="Times New Roman CYR" w:cs="Times New Roman CYR"/>
          <w:sz w:val="24"/>
          <w:szCs w:val="24"/>
        </w:rPr>
        <w:t xml:space="preserve">1. </w:t>
      </w:r>
      <w:proofErr w:type="gramStart"/>
      <w:r w:rsidRPr="007505FE">
        <w:rPr>
          <w:rFonts w:ascii="Times New Roman CYR" w:hAnsi="Times New Roman CYR" w:cs="Times New Roman CYR"/>
          <w:sz w:val="24"/>
          <w:szCs w:val="24"/>
        </w:rPr>
        <w:t>Установить, что с 1 января 2021 года по 30 июня 2021 года включительно граждане, претендующие на замещение должно</w:t>
      </w:r>
      <w:r>
        <w:rPr>
          <w:rFonts w:ascii="Times New Roman CYR" w:hAnsi="Times New Roman CYR" w:cs="Times New Roman CYR"/>
          <w:sz w:val="24"/>
          <w:szCs w:val="24"/>
        </w:rPr>
        <w:t xml:space="preserve">стей муниципальной службы Балаганкинского </w:t>
      </w:r>
      <w:r w:rsidR="008261CE">
        <w:rPr>
          <w:rFonts w:ascii="Times New Roman CYR" w:hAnsi="Times New Roman CYR" w:cs="Times New Roman CYR"/>
          <w:sz w:val="24"/>
          <w:szCs w:val="24"/>
        </w:rPr>
        <w:t>муниципального образования</w:t>
      </w:r>
      <w:r w:rsidRPr="007505FE">
        <w:rPr>
          <w:rFonts w:ascii="Times New Roman CYR" w:hAnsi="Times New Roman CYR" w:cs="Times New Roman CYR"/>
          <w:sz w:val="24"/>
          <w:szCs w:val="24"/>
        </w:rPr>
        <w:t>, а та</w:t>
      </w:r>
      <w:r>
        <w:rPr>
          <w:rFonts w:ascii="Times New Roman CYR" w:hAnsi="Times New Roman CYR" w:cs="Times New Roman CYR"/>
          <w:sz w:val="24"/>
          <w:szCs w:val="24"/>
        </w:rPr>
        <w:t>кже муниципальные служащие</w:t>
      </w:r>
      <w:r w:rsidRPr="007505FE">
        <w:rPr>
          <w:rFonts w:ascii="Times New Roman CYR" w:hAnsi="Times New Roman CYR" w:cs="Times New Roman CYR"/>
          <w:sz w:val="24"/>
          <w:szCs w:val="24"/>
        </w:rPr>
        <w:t>, замещающие должно</w:t>
      </w:r>
      <w:r>
        <w:rPr>
          <w:rFonts w:ascii="Times New Roman CYR" w:hAnsi="Times New Roman CYR" w:cs="Times New Roman CYR"/>
          <w:sz w:val="24"/>
          <w:szCs w:val="24"/>
        </w:rPr>
        <w:t>сти муниципальной службы</w:t>
      </w:r>
      <w:r w:rsidRPr="007505FE">
        <w:rPr>
          <w:rFonts w:ascii="Times New Roman CYR" w:hAnsi="Times New Roman CYR" w:cs="Times New Roman CYR"/>
          <w:sz w:val="24"/>
          <w:szCs w:val="24"/>
        </w:rPr>
        <w:t xml:space="preserve">, не предусмотренные </w:t>
      </w:r>
      <w:hyperlink r:id="rId4" w:history="1">
        <w:r w:rsidRPr="00760358">
          <w:rPr>
            <w:rFonts w:ascii="Times New Roman CYR" w:hAnsi="Times New Roman CYR" w:cs="Times New Roman CYR"/>
            <w:sz w:val="24"/>
            <w:szCs w:val="24"/>
          </w:rPr>
          <w:t>Перечнем</w:t>
        </w:r>
      </w:hyperlink>
      <w:r w:rsidRPr="007505FE">
        <w:rPr>
          <w:rFonts w:ascii="Times New Roman CYR" w:hAnsi="Times New Roman CYR" w:cs="Times New Roman CYR"/>
          <w:sz w:val="24"/>
          <w:szCs w:val="24"/>
        </w:rPr>
        <w:t xml:space="preserve"> должно</w:t>
      </w:r>
      <w:r w:rsidRPr="00760358">
        <w:rPr>
          <w:rFonts w:ascii="Times New Roman CYR" w:hAnsi="Times New Roman CYR" w:cs="Times New Roman CYR"/>
          <w:sz w:val="24"/>
          <w:szCs w:val="24"/>
        </w:rPr>
        <w:t xml:space="preserve">стей </w:t>
      </w:r>
      <w:r>
        <w:rPr>
          <w:rFonts w:ascii="Times New Roman CYR" w:hAnsi="Times New Roman CYR" w:cs="Times New Roman CYR"/>
          <w:sz w:val="24"/>
          <w:szCs w:val="24"/>
        </w:rPr>
        <w:t xml:space="preserve">муниципальной службы Балаганкинского </w:t>
      </w:r>
      <w:r w:rsidR="00193665">
        <w:rPr>
          <w:rFonts w:ascii="Times New Roman CYR" w:hAnsi="Times New Roman CYR" w:cs="Times New Roman CYR"/>
          <w:sz w:val="24"/>
          <w:szCs w:val="24"/>
        </w:rPr>
        <w:t>муниципального образования</w:t>
      </w:r>
      <w:r w:rsidRPr="007505FE">
        <w:rPr>
          <w:rFonts w:ascii="Times New Roman CYR" w:hAnsi="Times New Roman CYR" w:cs="Times New Roman CYR"/>
          <w:sz w:val="24"/>
          <w:szCs w:val="24"/>
        </w:rPr>
        <w:t>, п</w:t>
      </w:r>
      <w:r>
        <w:rPr>
          <w:rFonts w:ascii="Times New Roman CYR" w:hAnsi="Times New Roman CYR" w:cs="Times New Roman CYR"/>
          <w:sz w:val="24"/>
          <w:szCs w:val="24"/>
        </w:rPr>
        <w:t xml:space="preserve">ри </w:t>
      </w:r>
      <w:r w:rsidR="003A0CA9">
        <w:rPr>
          <w:rFonts w:ascii="Times New Roman CYR" w:hAnsi="Times New Roman CYR" w:cs="Times New Roman CYR"/>
          <w:sz w:val="24"/>
          <w:szCs w:val="24"/>
        </w:rPr>
        <w:t>назначении на которые</w:t>
      </w:r>
      <w:r>
        <w:rPr>
          <w:rFonts w:ascii="Times New Roman CYR" w:hAnsi="Times New Roman CYR" w:cs="Times New Roman CYR"/>
          <w:sz w:val="24"/>
          <w:szCs w:val="24"/>
        </w:rPr>
        <w:t xml:space="preserve"> муниципальные служащие</w:t>
      </w:r>
      <w:r w:rsidRPr="007505FE">
        <w:rPr>
          <w:rFonts w:ascii="Times New Roman CYR" w:hAnsi="Times New Roman CYR" w:cs="Times New Roman CYR"/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7505FE">
        <w:rPr>
          <w:rFonts w:ascii="Times New Roman CYR" w:hAnsi="Times New Roman CYR" w:cs="Times New Roman CYR"/>
          <w:sz w:val="24"/>
          <w:szCs w:val="24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детей, </w:t>
      </w:r>
      <w:r w:rsidRPr="000A1C91">
        <w:rPr>
          <w:rFonts w:ascii="Times New Roman CYR" w:hAnsi="Times New Roman CYR" w:cs="Times New Roman CYR"/>
          <w:sz w:val="24"/>
          <w:szCs w:val="24"/>
        </w:rPr>
        <w:t xml:space="preserve">определенным постановлением администрации </w:t>
      </w:r>
      <w:proofErr w:type="gramStart"/>
      <w:r w:rsidR="001C586A">
        <w:rPr>
          <w:rFonts w:ascii="Times New Roman CYR" w:hAnsi="Times New Roman CYR" w:cs="Times New Roman CYR"/>
          <w:sz w:val="24"/>
          <w:szCs w:val="24"/>
        </w:rPr>
        <w:t xml:space="preserve">Балаганкинского </w:t>
      </w:r>
      <w:r w:rsidR="00193665">
        <w:rPr>
          <w:rFonts w:ascii="Times New Roman CYR" w:hAnsi="Times New Roman CYR" w:cs="Times New Roman CYR"/>
          <w:sz w:val="24"/>
          <w:szCs w:val="24"/>
        </w:rPr>
        <w:t>муниципального образования</w:t>
      </w:r>
      <w:r w:rsidRPr="000A1C91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1C586A">
        <w:rPr>
          <w:rFonts w:ascii="Times New Roman CYR" w:hAnsi="Times New Roman CYR" w:cs="Times New Roman CYR"/>
          <w:sz w:val="24"/>
          <w:szCs w:val="24"/>
        </w:rPr>
        <w:t>22.08.2019 года № 44</w:t>
      </w:r>
      <w:r w:rsidRPr="000A1C9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7505FE">
        <w:rPr>
          <w:rFonts w:ascii="Times New Roman CYR" w:hAnsi="Times New Roman CYR" w:cs="Times New Roman CYR"/>
          <w:sz w:val="24"/>
          <w:szCs w:val="24"/>
        </w:rPr>
        <w:t>претендующие на замещение должнос</w:t>
      </w:r>
      <w:r>
        <w:rPr>
          <w:rFonts w:ascii="Times New Roman CYR" w:hAnsi="Times New Roman CYR" w:cs="Times New Roman CYR"/>
          <w:sz w:val="24"/>
          <w:szCs w:val="24"/>
        </w:rPr>
        <w:t xml:space="preserve">тей муниципальной службы </w:t>
      </w:r>
      <w:r w:rsidR="001C586A">
        <w:rPr>
          <w:rFonts w:ascii="Times New Roman CYR" w:hAnsi="Times New Roman CYR" w:cs="Times New Roman CYR"/>
          <w:sz w:val="24"/>
          <w:szCs w:val="24"/>
        </w:rPr>
        <w:t xml:space="preserve">Балаганкинского </w:t>
      </w:r>
      <w:r>
        <w:rPr>
          <w:rFonts w:ascii="Times New Roman CYR" w:hAnsi="Times New Roman CYR" w:cs="Times New Roman CYR"/>
          <w:sz w:val="24"/>
          <w:szCs w:val="24"/>
        </w:rPr>
        <w:t>сельского поселения</w:t>
      </w:r>
      <w:r w:rsidRPr="007505FE">
        <w:rPr>
          <w:rFonts w:ascii="Times New Roman CYR" w:hAnsi="Times New Roman CYR" w:cs="Times New Roman CYR"/>
          <w:sz w:val="24"/>
          <w:szCs w:val="24"/>
        </w:rPr>
        <w:t xml:space="preserve">, предусмотренных этим перечнем, вместе со сведениями, представляемыми по форме </w:t>
      </w:r>
      <w:r w:rsidRPr="00193665">
        <w:rPr>
          <w:rFonts w:ascii="Times New Roman CYR" w:hAnsi="Times New Roman CYR" w:cs="Times New Roman CYR"/>
          <w:sz w:val="24"/>
          <w:szCs w:val="24"/>
        </w:rPr>
        <w:t>справки, утвержденной Указом</w:t>
      </w:r>
      <w:r w:rsidRPr="007505FE">
        <w:rPr>
          <w:rFonts w:ascii="Times New Roman CYR" w:hAnsi="Times New Roman CYR" w:cs="Times New Roman CYR"/>
          <w:sz w:val="24"/>
          <w:szCs w:val="24"/>
        </w:rPr>
        <w:t xml:space="preserve"> Президента Российской Федера</w:t>
      </w:r>
      <w:r>
        <w:rPr>
          <w:rFonts w:ascii="Times New Roman CYR" w:hAnsi="Times New Roman CYR" w:cs="Times New Roman CYR"/>
          <w:sz w:val="24"/>
          <w:szCs w:val="24"/>
        </w:rPr>
        <w:t xml:space="preserve">ции от 23 июня 2014 года </w:t>
      </w:r>
      <w:r w:rsidR="003A0CA9">
        <w:rPr>
          <w:rFonts w:ascii="Times New Roman CYR" w:hAnsi="Times New Roman CYR" w:cs="Times New Roman CYR"/>
          <w:sz w:val="24"/>
          <w:szCs w:val="24"/>
        </w:rPr>
        <w:t>№</w:t>
      </w:r>
      <w:r>
        <w:rPr>
          <w:rFonts w:ascii="Times New Roman CYR" w:hAnsi="Times New Roman CYR" w:cs="Times New Roman CYR"/>
          <w:sz w:val="24"/>
          <w:szCs w:val="24"/>
        </w:rPr>
        <w:t xml:space="preserve"> 460 «</w:t>
      </w:r>
      <w:r w:rsidRPr="007505FE">
        <w:rPr>
          <w:rFonts w:ascii="Times New Roman CYR" w:hAnsi="Times New Roman CYR" w:cs="Times New Roman CYR"/>
          <w:sz w:val="24"/>
          <w:szCs w:val="24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>
        <w:rPr>
          <w:rFonts w:ascii="Times New Roman CYR" w:hAnsi="Times New Roman CYR" w:cs="Times New Roman CYR"/>
          <w:sz w:val="24"/>
          <w:szCs w:val="24"/>
        </w:rPr>
        <w:t>Президента Российской Федерации»</w:t>
      </w:r>
      <w:r w:rsidRPr="007505FE">
        <w:rPr>
          <w:rFonts w:ascii="Times New Roman CYR" w:hAnsi="Times New Roman CYR" w:cs="Times New Roman CYR"/>
          <w:sz w:val="24"/>
          <w:szCs w:val="24"/>
        </w:rPr>
        <w:t>, представляют</w:t>
      </w:r>
      <w:proofErr w:type="gramEnd"/>
      <w:r w:rsidRPr="007505F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7505FE">
        <w:rPr>
          <w:rFonts w:ascii="Times New Roman CYR" w:hAnsi="Times New Roman CYR" w:cs="Times New Roman CYR"/>
          <w:sz w:val="24"/>
          <w:szCs w:val="24"/>
        </w:rPr>
        <w:t xml:space="preserve">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r w:rsidRPr="00760358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приложению к </w:t>
      </w:r>
      <w:r>
        <w:rPr>
          <w:rFonts w:ascii="Times New Roman CYR" w:hAnsi="Times New Roman CYR" w:cs="Times New Roman CYR"/>
          <w:sz w:val="24"/>
          <w:szCs w:val="24"/>
        </w:rPr>
        <w:t>настоящему постановлению</w:t>
      </w:r>
      <w:r w:rsidRPr="007505FE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1" w:name="sub_2"/>
      <w:bookmarkEnd w:id="0"/>
      <w:r w:rsidRPr="007505FE">
        <w:rPr>
          <w:rFonts w:ascii="Times New Roman CYR" w:hAnsi="Times New Roman CYR" w:cs="Times New Roman CYR"/>
          <w:sz w:val="24"/>
          <w:szCs w:val="24"/>
        </w:rPr>
        <w:t xml:space="preserve">2. Уведомление, </w:t>
      </w:r>
      <w:r w:rsidRPr="007505FE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предусмотренное </w:t>
      </w:r>
      <w:hyperlink w:anchor="sub_1" w:history="1">
        <w:r w:rsidRPr="00760358">
          <w:rPr>
            <w:rFonts w:ascii="Times New Roman CYR" w:hAnsi="Times New Roman CYR" w:cs="Times New Roman CYR"/>
            <w:color w:val="000000" w:themeColor="text1"/>
            <w:sz w:val="24"/>
            <w:szCs w:val="24"/>
          </w:rPr>
          <w:t>пунктом 1</w:t>
        </w:r>
      </w:hyperlink>
      <w:r w:rsidRPr="007505FE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настоящего </w:t>
      </w:r>
      <w:r>
        <w:rPr>
          <w:rFonts w:ascii="Times New Roman CYR" w:hAnsi="Times New Roman CYR" w:cs="Times New Roman CYR"/>
          <w:sz w:val="24"/>
          <w:szCs w:val="24"/>
        </w:rPr>
        <w:t>постановления</w:t>
      </w:r>
      <w:r w:rsidRPr="007505FE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7505FE">
        <w:rPr>
          <w:rFonts w:ascii="Times New Roman CYR" w:hAnsi="Times New Roman CYR" w:cs="Times New Roman CYR"/>
          <w:sz w:val="24"/>
          <w:szCs w:val="24"/>
        </w:rPr>
        <w:lastRenderedPageBreak/>
        <w:t>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" w:name="sub_3"/>
      <w:bookmarkEnd w:id="1"/>
      <w:r w:rsidRPr="00247FB2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3. </w:t>
      </w:r>
      <w:r w:rsidR="003A0CA9" w:rsidRPr="0096381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муниципальном вестнике «Село» и  разместить на официальном сайте </w:t>
      </w:r>
      <w:r w:rsidR="003A0CA9">
        <w:rPr>
          <w:rFonts w:ascii="Times New Roman" w:hAnsi="Times New Roman" w:cs="Times New Roman"/>
          <w:sz w:val="24"/>
          <w:szCs w:val="24"/>
        </w:rPr>
        <w:t>администрации Балаганкинского муниципального образования «</w:t>
      </w:r>
      <w:proofErr w:type="spellStart"/>
      <w:r w:rsidR="003A0CA9">
        <w:rPr>
          <w:rFonts w:ascii="Times New Roman" w:hAnsi="Times New Roman" w:cs="Times New Roman"/>
          <w:sz w:val="24"/>
          <w:szCs w:val="24"/>
        </w:rPr>
        <w:t>Балаганка</w:t>
      </w:r>
      <w:proofErr w:type="gramStart"/>
      <w:r w:rsidR="003A0CA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A0CA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3A0CA9">
        <w:rPr>
          <w:rFonts w:ascii="Times New Roman" w:hAnsi="Times New Roman" w:cs="Times New Roman"/>
          <w:sz w:val="24"/>
          <w:szCs w:val="24"/>
        </w:rPr>
        <w:t>».</w:t>
      </w:r>
    </w:p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" w:name="sub_4"/>
      <w:bookmarkEnd w:id="2"/>
      <w:r w:rsidRPr="007505FE">
        <w:rPr>
          <w:rFonts w:ascii="Times New Roman CYR" w:hAnsi="Times New Roman CYR" w:cs="Times New Roman CYR"/>
          <w:sz w:val="24"/>
          <w:szCs w:val="24"/>
        </w:rPr>
        <w:t xml:space="preserve">4. </w:t>
      </w:r>
      <w:r w:rsidRPr="00E848CC">
        <w:rPr>
          <w:rFonts w:ascii="Times New Roman CYR" w:hAnsi="Times New Roman CYR" w:cs="Times New Roman CYR"/>
          <w:sz w:val="24"/>
          <w:szCs w:val="24"/>
        </w:rPr>
        <w:t>Настоящее постановление</w:t>
      </w:r>
      <w:r w:rsidRPr="007505FE">
        <w:rPr>
          <w:rFonts w:ascii="Times New Roman CYR" w:hAnsi="Times New Roman CYR" w:cs="Times New Roman CYR"/>
          <w:sz w:val="24"/>
          <w:szCs w:val="24"/>
        </w:rPr>
        <w:t xml:space="preserve"> вступает в силу </w:t>
      </w:r>
      <w:r w:rsidRPr="00E848CC">
        <w:rPr>
          <w:rFonts w:ascii="Times New Roman CYR" w:hAnsi="Times New Roman CYR" w:cs="Times New Roman CYR"/>
          <w:sz w:val="24"/>
          <w:szCs w:val="24"/>
        </w:rPr>
        <w:t xml:space="preserve">на следующий день </w:t>
      </w:r>
      <w:r w:rsidRPr="007505FE">
        <w:rPr>
          <w:rFonts w:ascii="Times New Roman CYR" w:hAnsi="Times New Roman CYR" w:cs="Times New Roman CYR"/>
          <w:sz w:val="24"/>
          <w:szCs w:val="24"/>
        </w:rPr>
        <w:t>с</w:t>
      </w:r>
      <w:r w:rsidRPr="00E848CC">
        <w:rPr>
          <w:rFonts w:ascii="Times New Roman CYR" w:hAnsi="Times New Roman CYR" w:cs="Times New Roman CYR"/>
          <w:sz w:val="24"/>
          <w:szCs w:val="24"/>
        </w:rPr>
        <w:t>о</w:t>
      </w:r>
      <w:r w:rsidRPr="007505FE">
        <w:rPr>
          <w:rFonts w:ascii="Times New Roman CYR" w:hAnsi="Times New Roman CYR" w:cs="Times New Roman CYR"/>
          <w:sz w:val="24"/>
          <w:szCs w:val="24"/>
        </w:rPr>
        <w:t xml:space="preserve"> дня его </w:t>
      </w:r>
      <w:hyperlink r:id="rId5" w:history="1">
        <w:r w:rsidRPr="00E848CC">
          <w:rPr>
            <w:rFonts w:ascii="Times New Roman CYR" w:hAnsi="Times New Roman CYR" w:cs="Times New Roman CYR"/>
            <w:sz w:val="24"/>
            <w:szCs w:val="24"/>
          </w:rPr>
          <w:t>официального опубликования</w:t>
        </w:r>
      </w:hyperlink>
      <w:r w:rsidRPr="007505FE">
        <w:rPr>
          <w:rFonts w:ascii="Times New Roman CYR" w:hAnsi="Times New Roman CYR" w:cs="Times New Roman CYR"/>
          <w:sz w:val="24"/>
          <w:szCs w:val="24"/>
        </w:rPr>
        <w:t>.</w:t>
      </w:r>
    </w:p>
    <w:bookmarkEnd w:id="3"/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B154C" w:rsidRDefault="008B154C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B154C" w:rsidRDefault="008B154C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</w:t>
      </w:r>
      <w:r w:rsidR="003A0CA9">
        <w:rPr>
          <w:rFonts w:ascii="Times New Roman CYR" w:hAnsi="Times New Roman CYR" w:cs="Times New Roman CYR"/>
          <w:sz w:val="24"/>
          <w:szCs w:val="24"/>
        </w:rPr>
        <w:t>Балаганкинского</w:t>
      </w:r>
    </w:p>
    <w:p w:rsidR="008C047E" w:rsidRPr="007505FE" w:rsidRDefault="003A0CA9" w:rsidP="003A0CA9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        </w:t>
      </w:r>
      <w:r>
        <w:rPr>
          <w:rFonts w:ascii="Times New Roman CYR" w:hAnsi="Times New Roman CYR" w:cs="Times New Roman CYR"/>
          <w:sz w:val="24"/>
          <w:szCs w:val="24"/>
        </w:rPr>
        <w:tab/>
        <w:t>О.И. Шарапова</w:t>
      </w: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8C047E" w:rsidRPr="000A1C91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1C9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1C91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1C586A" w:rsidRPr="000A1C91" w:rsidRDefault="001C586A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Балаганкинского муниципального образования</w:t>
      </w:r>
    </w:p>
    <w:p w:rsidR="008C047E" w:rsidRPr="000A1C91" w:rsidRDefault="001C586A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12.04.</w:t>
      </w:r>
      <w:r w:rsidR="008C047E" w:rsidRPr="000A1C91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1 г.</w:t>
      </w:r>
      <w:r w:rsidR="008C047E" w:rsidRPr="000A1C91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8C047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bCs/>
          <w:sz w:val="24"/>
          <w:szCs w:val="24"/>
        </w:rPr>
        <w:t>9</w:t>
      </w:r>
    </w:p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FB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Уведомление о наличии цифровых финансовых активов, цифровых прав,</w:t>
      </w:r>
    </w:p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7FB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включающих</w:t>
      </w:r>
      <w:proofErr w:type="gramEnd"/>
      <w:r w:rsidRPr="00247FB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одновременно цифровые финансовые активы и иные</w:t>
      </w:r>
    </w:p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FB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цифровые права, утилитарных цифровых прав, цифровой валюты</w:t>
      </w:r>
    </w:p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FE">
        <w:rPr>
          <w:rFonts w:ascii="Times New Roman" w:hAnsi="Times New Roman" w:cs="Times New Roman"/>
          <w:sz w:val="24"/>
          <w:szCs w:val="24"/>
        </w:rPr>
        <w:t>Я, ___________________________________________________________, уведомляю</w:t>
      </w:r>
    </w:p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5F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F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наличии у меня, моей супруги (моего </w:t>
      </w:r>
      <w:r w:rsidRPr="007505FE">
        <w:rPr>
          <w:rFonts w:ascii="Times New Roman" w:hAnsi="Times New Roman" w:cs="Times New Roman"/>
          <w:sz w:val="24"/>
          <w:szCs w:val="24"/>
        </w:rPr>
        <w:t>суп</w:t>
      </w:r>
      <w:r>
        <w:rPr>
          <w:rFonts w:ascii="Times New Roman" w:hAnsi="Times New Roman" w:cs="Times New Roman"/>
          <w:sz w:val="24"/>
          <w:szCs w:val="24"/>
        </w:rPr>
        <w:t xml:space="preserve">руга), </w:t>
      </w:r>
      <w:r w:rsidRPr="007505FE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1C586A">
        <w:rPr>
          <w:rFonts w:ascii="Times New Roman" w:hAnsi="Times New Roman" w:cs="Times New Roman"/>
          <w:sz w:val="24"/>
          <w:szCs w:val="24"/>
        </w:rPr>
        <w:t xml:space="preserve"> </w:t>
      </w:r>
      <w:r w:rsidRPr="007505FE">
        <w:rPr>
          <w:rFonts w:ascii="Times New Roman" w:hAnsi="Times New Roman" w:cs="Times New Roman"/>
          <w:sz w:val="24"/>
          <w:szCs w:val="24"/>
        </w:rPr>
        <w:t>ребенка (</w:t>
      </w:r>
      <w:proofErr w:type="gramStart"/>
      <w:r w:rsidRPr="007505F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505FE">
        <w:rPr>
          <w:rFonts w:ascii="Times New Roman" w:hAnsi="Times New Roman" w:cs="Times New Roman"/>
          <w:sz w:val="24"/>
          <w:szCs w:val="24"/>
        </w:rPr>
        <w:t xml:space="preserve"> подчеркнуть) следующего имущества:</w:t>
      </w:r>
    </w:p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5FE">
        <w:rPr>
          <w:rFonts w:ascii="Times New Roman" w:hAnsi="Times New Roman" w:cs="Times New Roman"/>
          <w:sz w:val="24"/>
          <w:szCs w:val="24"/>
        </w:rPr>
        <w:t>1. Цифров</w:t>
      </w:r>
      <w:r>
        <w:rPr>
          <w:rFonts w:ascii="Times New Roman" w:hAnsi="Times New Roman" w:cs="Times New Roman"/>
          <w:sz w:val="24"/>
          <w:szCs w:val="24"/>
        </w:rPr>
        <w:t xml:space="preserve">ые финансовые активы, цифровые права, включающие </w:t>
      </w:r>
      <w:r w:rsidRPr="007505FE">
        <w:rPr>
          <w:rFonts w:ascii="Times New Roman" w:hAnsi="Times New Roman" w:cs="Times New Roman"/>
          <w:sz w:val="24"/>
          <w:szCs w:val="24"/>
        </w:rPr>
        <w:t>одновременно</w:t>
      </w:r>
      <w:r w:rsidR="001C586A">
        <w:rPr>
          <w:rFonts w:ascii="Times New Roman" w:hAnsi="Times New Roman" w:cs="Times New Roman"/>
          <w:sz w:val="24"/>
          <w:szCs w:val="24"/>
        </w:rPr>
        <w:t xml:space="preserve"> </w:t>
      </w:r>
      <w:r w:rsidRPr="007505FE">
        <w:rPr>
          <w:rFonts w:ascii="Times New Roman" w:hAnsi="Times New Roman" w:cs="Times New Roman"/>
          <w:sz w:val="24"/>
          <w:szCs w:val="24"/>
        </w:rPr>
        <w:t>цифровые финансовые активы и иные цифровые права</w:t>
      </w:r>
    </w:p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3"/>
        <w:gridCol w:w="2432"/>
        <w:gridCol w:w="1492"/>
        <w:gridCol w:w="1435"/>
        <w:gridCol w:w="3432"/>
      </w:tblGrid>
      <w:tr w:rsidR="008C047E" w:rsidRPr="007505FE" w:rsidTr="00B955D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Наименование цифрового финансового актива или цифрового права(1)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Сведения об операторе информационной системы, в которой осуществляется выпуск цифровых финансовых активов(2)</w:t>
            </w:r>
          </w:p>
        </w:tc>
      </w:tr>
      <w:tr w:rsidR="008C047E" w:rsidRPr="007505FE" w:rsidTr="00B955D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047E" w:rsidRPr="007505FE" w:rsidTr="00B955D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7E" w:rsidRPr="007505FE" w:rsidTr="00B955D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FE">
        <w:rPr>
          <w:rFonts w:ascii="Times New Roman" w:hAnsi="Times New Roman" w:cs="Times New Roman"/>
          <w:sz w:val="24"/>
          <w:szCs w:val="24"/>
        </w:rPr>
        <w:t>2. Утилитарные цифровые права</w:t>
      </w:r>
    </w:p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3"/>
        <w:gridCol w:w="2149"/>
        <w:gridCol w:w="1723"/>
        <w:gridCol w:w="1759"/>
        <w:gridCol w:w="3038"/>
      </w:tblGrid>
      <w:tr w:rsidR="008C047E" w:rsidRPr="007505FE" w:rsidTr="00B955D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Уникальное условное обозначение(3)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Объем инвестиций (руб.)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Сведения об операторе инвестиционной платформы(4)</w:t>
            </w:r>
          </w:p>
        </w:tc>
      </w:tr>
      <w:tr w:rsidR="008C047E" w:rsidRPr="007505FE" w:rsidTr="00B955D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047E" w:rsidRPr="007505FE" w:rsidTr="00B955D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7E" w:rsidRPr="007505FE" w:rsidTr="00B955D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7E" w:rsidRPr="007505FE" w:rsidTr="00B955D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FE">
        <w:rPr>
          <w:rFonts w:ascii="Times New Roman" w:hAnsi="Times New Roman" w:cs="Times New Roman"/>
          <w:sz w:val="24"/>
          <w:szCs w:val="24"/>
        </w:rPr>
        <w:t>3. Цифровая валюта</w:t>
      </w:r>
    </w:p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"/>
        <w:gridCol w:w="2674"/>
        <w:gridCol w:w="3154"/>
        <w:gridCol w:w="2990"/>
      </w:tblGrid>
      <w:tr w:rsidR="008C047E" w:rsidRPr="007505FE" w:rsidTr="00B955D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Наименование цифровой валюты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8C047E" w:rsidRPr="007505FE" w:rsidTr="00B955D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047E" w:rsidRPr="007505FE" w:rsidTr="00B955D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7E" w:rsidRPr="007505FE" w:rsidTr="00B955D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7E" w:rsidRPr="007505FE" w:rsidTr="00B955D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47E" w:rsidRPr="007505FE" w:rsidRDefault="008C047E" w:rsidP="00B9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FE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7505F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505FE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F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FE">
        <w:rPr>
          <w:rFonts w:ascii="Times New Roman" w:hAnsi="Times New Roman" w:cs="Times New Roman"/>
          <w:sz w:val="24"/>
          <w:szCs w:val="24"/>
        </w:rPr>
        <w:t>___________________________________          ____________________________</w:t>
      </w:r>
    </w:p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FE">
        <w:rPr>
          <w:rFonts w:ascii="Times New Roman" w:hAnsi="Times New Roman" w:cs="Times New Roman"/>
          <w:sz w:val="24"/>
          <w:szCs w:val="24"/>
        </w:rPr>
        <w:t>___________________________________          ____________________________</w:t>
      </w:r>
    </w:p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FE">
        <w:rPr>
          <w:rFonts w:ascii="Times New Roman" w:hAnsi="Times New Roman" w:cs="Times New Roman"/>
          <w:sz w:val="24"/>
          <w:szCs w:val="24"/>
        </w:rPr>
        <w:t xml:space="preserve">     </w:t>
      </w:r>
      <w:r w:rsidR="002C2DA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05FE">
        <w:rPr>
          <w:rFonts w:ascii="Times New Roman" w:hAnsi="Times New Roman" w:cs="Times New Roman"/>
          <w:sz w:val="24"/>
          <w:szCs w:val="24"/>
        </w:rPr>
        <w:t xml:space="preserve">(фамилия и инициалы)       </w:t>
      </w:r>
      <w:r w:rsidR="002C2D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505FE">
        <w:rPr>
          <w:rFonts w:ascii="Times New Roman" w:hAnsi="Times New Roman" w:cs="Times New Roman"/>
          <w:sz w:val="24"/>
          <w:szCs w:val="24"/>
        </w:rPr>
        <w:t>(подпись и дата)</w:t>
      </w:r>
    </w:p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8C047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338">
        <w:rPr>
          <w:rFonts w:ascii="Times New Roman" w:hAnsi="Times New Roman" w:cs="Times New Roman"/>
          <w:bCs/>
          <w:color w:val="26282F"/>
          <w:sz w:val="24"/>
          <w:szCs w:val="24"/>
        </w:rPr>
        <w:t>1.</w:t>
      </w:r>
      <w:r w:rsidRPr="00F94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4338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Pr="007505FE">
        <w:rPr>
          <w:rFonts w:ascii="Times New Roman" w:hAnsi="Times New Roman" w:cs="Times New Roman"/>
          <w:sz w:val="24"/>
          <w:szCs w:val="24"/>
        </w:rPr>
        <w:t>наименовани</w:t>
      </w:r>
      <w:r w:rsidRPr="00F94338">
        <w:rPr>
          <w:rFonts w:ascii="Times New Roman" w:hAnsi="Times New Roman" w:cs="Times New Roman"/>
          <w:sz w:val="24"/>
          <w:szCs w:val="24"/>
        </w:rPr>
        <w:t xml:space="preserve">я цифрового финансового актива (если </w:t>
      </w:r>
      <w:r w:rsidRPr="007505FE">
        <w:rPr>
          <w:rFonts w:ascii="Times New Roman" w:hAnsi="Times New Roman" w:cs="Times New Roman"/>
          <w:sz w:val="24"/>
          <w:szCs w:val="24"/>
        </w:rPr>
        <w:t>его</w:t>
      </w:r>
      <w:r w:rsidRPr="00F94338">
        <w:rPr>
          <w:rFonts w:ascii="Times New Roman" w:hAnsi="Times New Roman" w:cs="Times New Roman"/>
          <w:sz w:val="24"/>
          <w:szCs w:val="24"/>
        </w:rPr>
        <w:t xml:space="preserve"> нельзя определить</w:t>
      </w:r>
      <w:r>
        <w:rPr>
          <w:rFonts w:ascii="Times New Roman" w:hAnsi="Times New Roman" w:cs="Times New Roman"/>
          <w:sz w:val="24"/>
          <w:szCs w:val="24"/>
        </w:rPr>
        <w:t xml:space="preserve">, указываются вид и объем прав, </w:t>
      </w:r>
      <w:r w:rsidRPr="007505FE">
        <w:rPr>
          <w:rFonts w:ascii="Times New Roman" w:hAnsi="Times New Roman" w:cs="Times New Roman"/>
          <w:sz w:val="24"/>
          <w:szCs w:val="24"/>
        </w:rPr>
        <w:t>удостоверяемых</w:t>
      </w:r>
      <w:r>
        <w:rPr>
          <w:rFonts w:ascii="Times New Roman" w:hAnsi="Times New Roman" w:cs="Times New Roman"/>
          <w:sz w:val="24"/>
          <w:szCs w:val="24"/>
        </w:rPr>
        <w:t xml:space="preserve"> выпускаемым </w:t>
      </w:r>
      <w:r w:rsidRPr="007505FE">
        <w:rPr>
          <w:rFonts w:ascii="Times New Roman" w:hAnsi="Times New Roman" w:cs="Times New Roman"/>
          <w:sz w:val="24"/>
          <w:szCs w:val="24"/>
        </w:rPr>
        <w:t xml:space="preserve">цифровым </w:t>
      </w:r>
      <w:r>
        <w:rPr>
          <w:rFonts w:ascii="Times New Roman" w:hAnsi="Times New Roman" w:cs="Times New Roman"/>
          <w:sz w:val="24"/>
          <w:szCs w:val="24"/>
        </w:rPr>
        <w:t xml:space="preserve">финансовым активом) и (или) цифрового </w:t>
      </w:r>
      <w:r w:rsidRPr="007505FE">
        <w:rPr>
          <w:rFonts w:ascii="Times New Roman" w:hAnsi="Times New Roman" w:cs="Times New Roman"/>
          <w:sz w:val="24"/>
          <w:szCs w:val="24"/>
        </w:rPr>
        <w:t>права,</w:t>
      </w:r>
      <w:r w:rsidR="001C586A">
        <w:rPr>
          <w:rFonts w:ascii="Times New Roman" w:hAnsi="Times New Roman" w:cs="Times New Roman"/>
          <w:sz w:val="24"/>
          <w:szCs w:val="24"/>
        </w:rPr>
        <w:t xml:space="preserve"> </w:t>
      </w:r>
      <w:r w:rsidRPr="007505FE">
        <w:rPr>
          <w:rFonts w:ascii="Times New Roman" w:hAnsi="Times New Roman" w:cs="Times New Roman"/>
          <w:sz w:val="24"/>
          <w:szCs w:val="24"/>
        </w:rPr>
        <w:t>включающего одновременно цифровые финансовые активы и иные цифровые права</w:t>
      </w:r>
      <w:r w:rsidR="001C586A">
        <w:rPr>
          <w:rFonts w:ascii="Times New Roman" w:hAnsi="Times New Roman" w:cs="Times New Roman"/>
          <w:sz w:val="24"/>
          <w:szCs w:val="24"/>
        </w:rPr>
        <w:t xml:space="preserve"> </w:t>
      </w:r>
      <w:r w:rsidRPr="007505FE">
        <w:rPr>
          <w:rFonts w:ascii="Times New Roman" w:hAnsi="Times New Roman" w:cs="Times New Roman"/>
          <w:sz w:val="24"/>
          <w:szCs w:val="24"/>
        </w:rPr>
        <w:t>(если его нельзя определить, указываются вид и объем прав, удостоверяемых</w:t>
      </w:r>
      <w:r w:rsidR="001C586A">
        <w:rPr>
          <w:rFonts w:ascii="Times New Roman" w:hAnsi="Times New Roman" w:cs="Times New Roman"/>
          <w:sz w:val="24"/>
          <w:szCs w:val="24"/>
        </w:rPr>
        <w:t xml:space="preserve"> </w:t>
      </w:r>
      <w:r w:rsidRPr="007505FE">
        <w:rPr>
          <w:rFonts w:ascii="Times New Roman" w:hAnsi="Times New Roman" w:cs="Times New Roman"/>
          <w:sz w:val="24"/>
          <w:szCs w:val="24"/>
        </w:rPr>
        <w:t>цифровым</w:t>
      </w:r>
      <w:r>
        <w:rPr>
          <w:rFonts w:ascii="Times New Roman" w:hAnsi="Times New Roman" w:cs="Times New Roman"/>
          <w:sz w:val="24"/>
          <w:szCs w:val="24"/>
        </w:rPr>
        <w:t xml:space="preserve">и финансовыми активами и иными цифровыми правами с </w:t>
      </w:r>
      <w:r w:rsidRPr="007505FE">
        <w:rPr>
          <w:rFonts w:ascii="Times New Roman" w:hAnsi="Times New Roman" w:cs="Times New Roman"/>
          <w:sz w:val="24"/>
          <w:szCs w:val="24"/>
        </w:rPr>
        <w:t>указанием</w:t>
      </w:r>
      <w:r w:rsidR="001C586A">
        <w:rPr>
          <w:rFonts w:ascii="Times New Roman" w:hAnsi="Times New Roman" w:cs="Times New Roman"/>
          <w:sz w:val="24"/>
          <w:szCs w:val="24"/>
        </w:rPr>
        <w:t xml:space="preserve"> </w:t>
      </w:r>
      <w:r w:rsidRPr="007505FE">
        <w:rPr>
          <w:rFonts w:ascii="Times New Roman" w:hAnsi="Times New Roman" w:cs="Times New Roman"/>
          <w:sz w:val="24"/>
          <w:szCs w:val="24"/>
        </w:rPr>
        <w:t>видов иных цифровых прав).</w:t>
      </w:r>
      <w:proofErr w:type="gramEnd"/>
    </w:p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338">
        <w:rPr>
          <w:rFonts w:ascii="Times New Roman" w:hAnsi="Times New Roman" w:cs="Times New Roman"/>
          <w:bCs/>
          <w:color w:val="26282F"/>
          <w:sz w:val="24"/>
          <w:szCs w:val="24"/>
        </w:rPr>
        <w:t>2.</w:t>
      </w:r>
      <w:r w:rsidRPr="00F94338">
        <w:rPr>
          <w:rFonts w:ascii="Times New Roman" w:hAnsi="Times New Roman" w:cs="Times New Roman"/>
          <w:sz w:val="24"/>
          <w:szCs w:val="24"/>
        </w:rPr>
        <w:t xml:space="preserve"> Указываются наименование оператора информационной</w:t>
      </w:r>
      <w:r w:rsidRPr="007505FE">
        <w:rPr>
          <w:rFonts w:ascii="Times New Roman" w:hAnsi="Times New Roman" w:cs="Times New Roman"/>
          <w:sz w:val="24"/>
          <w:szCs w:val="24"/>
        </w:rPr>
        <w:t xml:space="preserve"> системы, в</w:t>
      </w:r>
      <w:r w:rsidR="001C586A">
        <w:rPr>
          <w:rFonts w:ascii="Times New Roman" w:hAnsi="Times New Roman" w:cs="Times New Roman"/>
          <w:sz w:val="24"/>
          <w:szCs w:val="24"/>
        </w:rPr>
        <w:t xml:space="preserve"> </w:t>
      </w:r>
      <w:r w:rsidRPr="007505FE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Pr="00F94338">
        <w:rPr>
          <w:rFonts w:ascii="Times New Roman" w:hAnsi="Times New Roman" w:cs="Times New Roman"/>
          <w:sz w:val="24"/>
          <w:szCs w:val="24"/>
        </w:rPr>
        <w:t xml:space="preserve">осуществляется выпуск цифровых финансовых активов, </w:t>
      </w:r>
      <w:r w:rsidRPr="007505FE">
        <w:rPr>
          <w:rFonts w:ascii="Times New Roman" w:hAnsi="Times New Roman" w:cs="Times New Roman"/>
          <w:sz w:val="24"/>
          <w:szCs w:val="24"/>
        </w:rPr>
        <w:t>страна его</w:t>
      </w:r>
      <w:r w:rsidR="001C586A">
        <w:rPr>
          <w:rFonts w:ascii="Times New Roman" w:hAnsi="Times New Roman" w:cs="Times New Roman"/>
          <w:sz w:val="24"/>
          <w:szCs w:val="24"/>
        </w:rPr>
        <w:t xml:space="preserve"> </w:t>
      </w:r>
      <w:r w:rsidRPr="007505FE">
        <w:rPr>
          <w:rFonts w:ascii="Times New Roman" w:hAnsi="Times New Roman" w:cs="Times New Roman"/>
          <w:sz w:val="24"/>
          <w:szCs w:val="24"/>
        </w:rPr>
        <w:t>рег</w:t>
      </w:r>
      <w:r w:rsidRPr="00F94338">
        <w:rPr>
          <w:rFonts w:ascii="Times New Roman" w:hAnsi="Times New Roman" w:cs="Times New Roman"/>
          <w:sz w:val="24"/>
          <w:szCs w:val="24"/>
        </w:rPr>
        <w:t>истрации и его регистрационный номер в соответствии с</w:t>
      </w:r>
      <w:r w:rsidRPr="007505FE">
        <w:rPr>
          <w:rFonts w:ascii="Times New Roman" w:hAnsi="Times New Roman" w:cs="Times New Roman"/>
          <w:sz w:val="24"/>
          <w:szCs w:val="24"/>
        </w:rPr>
        <w:t xml:space="preserve"> применимым</w:t>
      </w:r>
      <w:r w:rsidRPr="00F94338">
        <w:rPr>
          <w:rFonts w:ascii="Times New Roman" w:hAnsi="Times New Roman" w:cs="Times New Roman"/>
          <w:sz w:val="24"/>
          <w:szCs w:val="24"/>
        </w:rPr>
        <w:t xml:space="preserve"> правом (в </w:t>
      </w:r>
      <w:r w:rsidRPr="007505FE">
        <w:rPr>
          <w:rFonts w:ascii="Times New Roman" w:hAnsi="Times New Roman" w:cs="Times New Roman"/>
          <w:sz w:val="24"/>
          <w:szCs w:val="24"/>
        </w:rPr>
        <w:t>о</w:t>
      </w:r>
      <w:r w:rsidRPr="00F94338">
        <w:rPr>
          <w:rFonts w:ascii="Times New Roman" w:hAnsi="Times New Roman" w:cs="Times New Roman"/>
          <w:sz w:val="24"/>
          <w:szCs w:val="24"/>
        </w:rPr>
        <w:t xml:space="preserve">тношении российского юридического лица </w:t>
      </w:r>
      <w:r w:rsidRPr="007505FE">
        <w:rPr>
          <w:rFonts w:ascii="Times New Roman" w:hAnsi="Times New Roman" w:cs="Times New Roman"/>
          <w:sz w:val="24"/>
          <w:szCs w:val="24"/>
        </w:rPr>
        <w:t>указываются</w:t>
      </w:r>
      <w:r w:rsidRPr="00F94338"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 и основной </w:t>
      </w:r>
      <w:r w:rsidRPr="007505FE">
        <w:rPr>
          <w:rFonts w:ascii="Times New Roman" w:hAnsi="Times New Roman" w:cs="Times New Roman"/>
          <w:sz w:val="24"/>
          <w:szCs w:val="24"/>
        </w:rPr>
        <w:t>государственный</w:t>
      </w:r>
      <w:r w:rsidR="001C586A">
        <w:rPr>
          <w:rFonts w:ascii="Times New Roman" w:hAnsi="Times New Roman" w:cs="Times New Roman"/>
          <w:sz w:val="24"/>
          <w:szCs w:val="24"/>
        </w:rPr>
        <w:t xml:space="preserve"> </w:t>
      </w:r>
      <w:r w:rsidRPr="007505FE">
        <w:rPr>
          <w:rFonts w:ascii="Times New Roman" w:hAnsi="Times New Roman" w:cs="Times New Roman"/>
          <w:sz w:val="24"/>
          <w:szCs w:val="24"/>
        </w:rPr>
        <w:t>регистрационный номер).</w:t>
      </w:r>
    </w:p>
    <w:p w:rsidR="008C047E" w:rsidRPr="00F94338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338">
        <w:rPr>
          <w:rFonts w:ascii="Times New Roman" w:hAnsi="Times New Roman" w:cs="Times New Roman"/>
          <w:bCs/>
          <w:color w:val="26282F"/>
          <w:sz w:val="24"/>
          <w:szCs w:val="24"/>
        </w:rPr>
        <w:t>3.</w:t>
      </w:r>
      <w:r w:rsidRPr="00F94338">
        <w:rPr>
          <w:rFonts w:ascii="Times New Roman" w:hAnsi="Times New Roman" w:cs="Times New Roman"/>
          <w:sz w:val="24"/>
          <w:szCs w:val="24"/>
        </w:rPr>
        <w:t xml:space="preserve"> Указывается уникальное условное обозначение, </w:t>
      </w:r>
      <w:r w:rsidRPr="007505FE">
        <w:rPr>
          <w:rFonts w:ascii="Times New Roman" w:hAnsi="Times New Roman" w:cs="Times New Roman"/>
          <w:sz w:val="24"/>
          <w:szCs w:val="24"/>
        </w:rPr>
        <w:t>идентифицирующее</w:t>
      </w:r>
      <w:r w:rsidR="001C586A">
        <w:rPr>
          <w:rFonts w:ascii="Times New Roman" w:hAnsi="Times New Roman" w:cs="Times New Roman"/>
          <w:sz w:val="24"/>
          <w:szCs w:val="24"/>
        </w:rPr>
        <w:t xml:space="preserve"> </w:t>
      </w:r>
      <w:r w:rsidRPr="007505FE">
        <w:rPr>
          <w:rFonts w:ascii="Times New Roman" w:hAnsi="Times New Roman" w:cs="Times New Roman"/>
          <w:sz w:val="24"/>
          <w:szCs w:val="24"/>
        </w:rPr>
        <w:t>утилитарное цифровое право.</w:t>
      </w:r>
    </w:p>
    <w:p w:rsidR="008C047E" w:rsidRPr="007505FE" w:rsidRDefault="008C047E" w:rsidP="008C0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338">
        <w:rPr>
          <w:rFonts w:ascii="Times New Roman" w:hAnsi="Times New Roman" w:cs="Times New Roman"/>
          <w:bCs/>
          <w:color w:val="26282F"/>
          <w:sz w:val="24"/>
          <w:szCs w:val="24"/>
        </w:rPr>
        <w:t>4.</w:t>
      </w:r>
      <w:r w:rsidRPr="007505FE">
        <w:rPr>
          <w:rFonts w:ascii="Times New Roman" w:hAnsi="Times New Roman" w:cs="Times New Roman"/>
          <w:sz w:val="24"/>
          <w:szCs w:val="24"/>
        </w:rPr>
        <w:t xml:space="preserve"> Указываются наимен</w:t>
      </w:r>
      <w:r w:rsidRPr="00F94338">
        <w:rPr>
          <w:rFonts w:ascii="Times New Roman" w:hAnsi="Times New Roman" w:cs="Times New Roman"/>
          <w:sz w:val="24"/>
          <w:szCs w:val="24"/>
        </w:rPr>
        <w:t xml:space="preserve">ование оператора инвестиционной платформы, </w:t>
      </w:r>
      <w:r w:rsidRPr="007505FE">
        <w:rPr>
          <w:rFonts w:ascii="Times New Roman" w:hAnsi="Times New Roman" w:cs="Times New Roman"/>
          <w:sz w:val="24"/>
          <w:szCs w:val="24"/>
        </w:rPr>
        <w:t>его</w:t>
      </w:r>
      <w:r w:rsidRPr="00F94338"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 и основной </w:t>
      </w:r>
      <w:r w:rsidRPr="007505FE">
        <w:rPr>
          <w:rFonts w:ascii="Times New Roman" w:hAnsi="Times New Roman" w:cs="Times New Roman"/>
          <w:sz w:val="24"/>
          <w:szCs w:val="24"/>
        </w:rPr>
        <w:t>государственный</w:t>
      </w:r>
      <w:r w:rsidR="001C586A">
        <w:rPr>
          <w:rFonts w:ascii="Times New Roman" w:hAnsi="Times New Roman" w:cs="Times New Roman"/>
          <w:sz w:val="24"/>
          <w:szCs w:val="24"/>
        </w:rPr>
        <w:t xml:space="preserve"> </w:t>
      </w:r>
      <w:r w:rsidRPr="007505FE">
        <w:rPr>
          <w:rFonts w:ascii="Times New Roman" w:hAnsi="Times New Roman" w:cs="Times New Roman"/>
          <w:sz w:val="24"/>
          <w:szCs w:val="24"/>
        </w:rPr>
        <w:t>регистрационный номер.</w:t>
      </w:r>
    </w:p>
    <w:p w:rsidR="008C047E" w:rsidRPr="00F94338" w:rsidRDefault="008C047E" w:rsidP="008C04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CFA" w:rsidRDefault="009F6CFA"/>
    <w:sectPr w:rsidR="009F6CFA" w:rsidSect="005F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47E"/>
    <w:rsid w:val="00193665"/>
    <w:rsid w:val="001C586A"/>
    <w:rsid w:val="002C2DA3"/>
    <w:rsid w:val="003A0CA9"/>
    <w:rsid w:val="005D4968"/>
    <w:rsid w:val="0078614D"/>
    <w:rsid w:val="008261CE"/>
    <w:rsid w:val="0083603B"/>
    <w:rsid w:val="008B154C"/>
    <w:rsid w:val="008C047E"/>
    <w:rsid w:val="009F6CFA"/>
    <w:rsid w:val="00C07D92"/>
    <w:rsid w:val="00CB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0168297/0" TargetMode="External"/><Relationship Id="rId4" Type="http://schemas.openxmlformats.org/officeDocument/2006/relationships/hyperlink" Target="http://internet.garant.ru/document/redirect/34751753/9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cp:lastPrinted>2021-04-19T05:59:00Z</cp:lastPrinted>
  <dcterms:created xsi:type="dcterms:W3CDTF">2021-04-19T05:50:00Z</dcterms:created>
  <dcterms:modified xsi:type="dcterms:W3CDTF">2021-04-22T02:13:00Z</dcterms:modified>
</cp:coreProperties>
</file>