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A3" w:rsidRPr="00442A60" w:rsidRDefault="00B274A3" w:rsidP="00B274A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B274A3" w:rsidRPr="00442A60" w:rsidRDefault="00B274A3" w:rsidP="00B274A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B274A3" w:rsidRPr="00442A60" w:rsidRDefault="00B274A3" w:rsidP="00B274A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>УСТЬ-УДИНСКИЙ РАЙОН</w:t>
      </w:r>
    </w:p>
    <w:p w:rsidR="00867C18" w:rsidRDefault="00867C18" w:rsidP="00867C1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>БАЛАГАНКИНСКО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ОБРАЗОВАНИ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</w:p>
    <w:p w:rsidR="00B274A3" w:rsidRPr="00442A60" w:rsidRDefault="00B274A3" w:rsidP="00B274A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B274A3" w:rsidRPr="00442A60" w:rsidRDefault="00B274A3" w:rsidP="00B274A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274A3" w:rsidRPr="00442A60" w:rsidRDefault="00B274A3" w:rsidP="00B274A3">
      <w:pPr>
        <w:pStyle w:val="a3"/>
        <w:tabs>
          <w:tab w:val="left" w:pos="405"/>
          <w:tab w:val="center" w:pos="4677"/>
          <w:tab w:val="left" w:pos="822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B274A3" w:rsidRPr="00442A60" w:rsidRDefault="00B274A3" w:rsidP="00B274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74A3" w:rsidRDefault="00B06CBC" w:rsidP="00B274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A94DEE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B274A3" w:rsidRPr="002C763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94DEE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B274A3" w:rsidRPr="002C7631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B274A3">
        <w:rPr>
          <w:rFonts w:ascii="Times New Roman" w:hAnsi="Times New Roman" w:cs="Times New Roman"/>
          <w:sz w:val="24"/>
          <w:szCs w:val="24"/>
          <w:lang w:eastAsia="ru-RU"/>
        </w:rPr>
        <w:t>9 г.</w:t>
      </w:r>
      <w:r w:rsidR="00B274A3" w:rsidRPr="002C763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B274A3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B274A3" w:rsidRPr="002C7631">
        <w:rPr>
          <w:rFonts w:ascii="Times New Roman" w:hAnsi="Times New Roman" w:cs="Times New Roman"/>
          <w:sz w:val="24"/>
          <w:szCs w:val="24"/>
          <w:lang w:eastAsia="ru-RU"/>
        </w:rPr>
        <w:t xml:space="preserve">     № </w:t>
      </w:r>
      <w:r w:rsidR="00A94DEE">
        <w:rPr>
          <w:rFonts w:ascii="Times New Roman" w:hAnsi="Times New Roman" w:cs="Times New Roman"/>
          <w:sz w:val="24"/>
          <w:szCs w:val="24"/>
          <w:lang w:eastAsia="ru-RU"/>
        </w:rPr>
        <w:t>64</w:t>
      </w:r>
    </w:p>
    <w:p w:rsidR="00B274A3" w:rsidRDefault="00B274A3" w:rsidP="00B274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028CB">
        <w:rPr>
          <w:rFonts w:ascii="Times New Roman" w:hAnsi="Times New Roman" w:cs="Times New Roman"/>
          <w:sz w:val="24"/>
          <w:szCs w:val="24"/>
          <w:lang w:eastAsia="ru-RU"/>
        </w:rPr>
        <w:t>с. Балаганка</w:t>
      </w:r>
    </w:p>
    <w:p w:rsidR="000864DA" w:rsidRDefault="000864DA" w:rsidP="00B274A3">
      <w:pPr>
        <w:jc w:val="both"/>
      </w:pPr>
    </w:p>
    <w:p w:rsidR="00B274A3" w:rsidRDefault="00B274A3" w:rsidP="00B274A3">
      <w:pPr>
        <w:jc w:val="both"/>
        <w:rPr>
          <w:b/>
        </w:rPr>
      </w:pPr>
      <w:r w:rsidRPr="00B274A3">
        <w:rPr>
          <w:b/>
        </w:rPr>
        <w:t>Об утверждении руководства по соблюдению обязательных требований, предъявляемых при осуществлении муниципального жилищного контроля</w:t>
      </w:r>
    </w:p>
    <w:p w:rsidR="00B274A3" w:rsidRDefault="00B274A3" w:rsidP="00B274A3">
      <w:pPr>
        <w:jc w:val="both"/>
        <w:rPr>
          <w:b/>
        </w:rPr>
      </w:pPr>
    </w:p>
    <w:p w:rsidR="00B274A3" w:rsidRDefault="00B274A3" w:rsidP="00B274A3">
      <w:pPr>
        <w:ind w:firstLine="709"/>
        <w:jc w:val="both"/>
        <w:rPr>
          <w:rFonts w:cs="Times New Roman"/>
          <w:szCs w:val="24"/>
        </w:rPr>
      </w:pPr>
      <w:proofErr w:type="gramStart"/>
      <w:r>
        <w:t xml:space="preserve">В соответствии с частью 2 статьи 8.2 Федерального закона от 26.12.2008 № 294-ФЗ </w:t>
      </w:r>
      <w:r w:rsidR="00643A7F">
        <w:t>«</w:t>
      </w:r>
      <w:r>
        <w:t>О защите прав юридических лиц и индивидуальных предпринимателей при осуществлении государственного контроля (надзора)  и муниципального контроля», руководствуясь</w:t>
      </w:r>
      <w:r w:rsidR="00506589">
        <w:t xml:space="preserve"> Ж</w:t>
      </w:r>
      <w:r w:rsidR="002355E3">
        <w:t>илищным кодексом</w:t>
      </w:r>
      <w:bookmarkStart w:id="0" w:name="_GoBack"/>
      <w:bookmarkEnd w:id="0"/>
      <w:r w:rsidR="002355E3">
        <w:t xml:space="preserve"> Российской Федерации,</w:t>
      </w:r>
      <w:r>
        <w:t xml:space="preserve"> Федеральным законом от 06.10.2003 № 131-ФЗ </w:t>
      </w:r>
      <w:r>
        <w:rPr>
          <w:rFonts w:cs="Times New Roman"/>
          <w:szCs w:val="24"/>
        </w:rPr>
        <w:t>«</w:t>
      </w:r>
      <w:r w:rsidRPr="00166FBF">
        <w:rPr>
          <w:rFonts w:cs="Times New Roman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cs="Times New Roman"/>
          <w:szCs w:val="24"/>
        </w:rPr>
        <w:t>», Уставом Балаганкинского муниципального образования</w:t>
      </w:r>
      <w:proofErr w:type="gramEnd"/>
    </w:p>
    <w:p w:rsidR="00B274A3" w:rsidRDefault="00B274A3" w:rsidP="00B274A3">
      <w:pPr>
        <w:ind w:firstLine="709"/>
        <w:jc w:val="both"/>
        <w:rPr>
          <w:rFonts w:cs="Times New Roman"/>
          <w:szCs w:val="24"/>
        </w:rPr>
      </w:pPr>
    </w:p>
    <w:p w:rsidR="00B274A3" w:rsidRDefault="00B274A3" w:rsidP="00B274A3">
      <w:pPr>
        <w:rPr>
          <w:rFonts w:cs="Times New Roman"/>
          <w:szCs w:val="24"/>
        </w:rPr>
      </w:pPr>
      <w:r>
        <w:rPr>
          <w:rFonts w:cs="Times New Roman"/>
          <w:szCs w:val="24"/>
        </w:rPr>
        <w:t>ПОСТАНОВЛЯЮ:</w:t>
      </w:r>
    </w:p>
    <w:p w:rsidR="00B274A3" w:rsidRDefault="00B274A3" w:rsidP="00B274A3">
      <w:pPr>
        <w:rPr>
          <w:rFonts w:cs="Times New Roman"/>
          <w:szCs w:val="24"/>
        </w:rPr>
      </w:pPr>
    </w:p>
    <w:p w:rsidR="00B274A3" w:rsidRDefault="00B274A3" w:rsidP="001269A6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Утвердить руководство по соблюдению обязательных требований, </w:t>
      </w:r>
      <w:proofErr w:type="gramStart"/>
      <w:r>
        <w:rPr>
          <w:rFonts w:cs="Times New Roman"/>
          <w:szCs w:val="24"/>
        </w:rPr>
        <w:t>предъявляемых</w:t>
      </w:r>
      <w:proofErr w:type="gramEnd"/>
      <w:r>
        <w:rPr>
          <w:rFonts w:cs="Times New Roman"/>
          <w:szCs w:val="24"/>
        </w:rPr>
        <w:t xml:space="preserve"> при осуществлении муниципального жилищного контроля в </w:t>
      </w:r>
      <w:r w:rsidR="001269A6">
        <w:rPr>
          <w:rFonts w:cs="Times New Roman"/>
          <w:szCs w:val="24"/>
        </w:rPr>
        <w:t>Балаганкинском муниципальном образовании.</w:t>
      </w:r>
    </w:p>
    <w:p w:rsidR="001269A6" w:rsidRDefault="001269A6" w:rsidP="001269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6381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6381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муниципальном вестнике «Село» и 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Балаганкинского муниципального образования.</w:t>
      </w:r>
    </w:p>
    <w:p w:rsidR="00643A7F" w:rsidRPr="002977A5" w:rsidRDefault="00643A7F" w:rsidP="00643A7F">
      <w:pPr>
        <w:pStyle w:val="ConsPlusNormal"/>
        <w:widowControl w:val="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977A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подписания.</w:t>
      </w:r>
    </w:p>
    <w:p w:rsidR="001269A6" w:rsidRPr="00963814" w:rsidRDefault="00643A7F" w:rsidP="001269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269A6" w:rsidRPr="00963814">
        <w:rPr>
          <w:rFonts w:ascii="Times New Roman" w:hAnsi="Times New Roman" w:cs="Times New Roman"/>
          <w:sz w:val="24"/>
          <w:szCs w:val="24"/>
        </w:rPr>
        <w:t>.</w:t>
      </w:r>
      <w:r w:rsidR="001269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69A6" w:rsidRPr="009638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269A6" w:rsidRPr="0096381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269A6" w:rsidRDefault="001269A6" w:rsidP="00B274A3">
      <w:pPr>
        <w:jc w:val="both"/>
      </w:pPr>
    </w:p>
    <w:p w:rsidR="001269A6" w:rsidRDefault="001269A6" w:rsidP="00B274A3">
      <w:pPr>
        <w:jc w:val="both"/>
      </w:pPr>
    </w:p>
    <w:p w:rsidR="001269A6" w:rsidRDefault="001269A6" w:rsidP="00B274A3">
      <w:pPr>
        <w:jc w:val="both"/>
      </w:pPr>
    </w:p>
    <w:p w:rsidR="001269A6" w:rsidRDefault="001269A6" w:rsidP="00B274A3">
      <w:pPr>
        <w:jc w:val="both"/>
      </w:pPr>
    </w:p>
    <w:p w:rsidR="001269A6" w:rsidRDefault="001269A6" w:rsidP="00B274A3">
      <w:pPr>
        <w:jc w:val="both"/>
      </w:pPr>
    </w:p>
    <w:p w:rsidR="001269A6" w:rsidRDefault="001269A6" w:rsidP="00B274A3">
      <w:pPr>
        <w:jc w:val="both"/>
      </w:pPr>
    </w:p>
    <w:p w:rsidR="001269A6" w:rsidRDefault="001269A6" w:rsidP="00B274A3">
      <w:pPr>
        <w:jc w:val="both"/>
      </w:pPr>
    </w:p>
    <w:p w:rsidR="001269A6" w:rsidRPr="002F127B" w:rsidRDefault="001269A6" w:rsidP="001269A6">
      <w:pPr>
        <w:jc w:val="both"/>
        <w:rPr>
          <w:rFonts w:cs="Times New Roman"/>
          <w:szCs w:val="24"/>
          <w:lang w:eastAsia="ru-RU"/>
        </w:rPr>
      </w:pPr>
      <w:r w:rsidRPr="002F127B">
        <w:rPr>
          <w:rFonts w:cs="Times New Roman"/>
          <w:szCs w:val="24"/>
          <w:lang w:eastAsia="ru-RU"/>
        </w:rPr>
        <w:t>Глава Балаганкинского</w:t>
      </w:r>
    </w:p>
    <w:p w:rsidR="001269A6" w:rsidRDefault="001269A6" w:rsidP="001269A6">
      <w:pPr>
        <w:jc w:val="both"/>
        <w:rPr>
          <w:rFonts w:cs="Times New Roman"/>
        </w:rPr>
      </w:pPr>
      <w:r w:rsidRPr="002F127B">
        <w:rPr>
          <w:rFonts w:cs="Times New Roman"/>
          <w:szCs w:val="24"/>
          <w:lang w:eastAsia="ru-RU"/>
        </w:rPr>
        <w:t>муниципального образования                                                                       О.И. Шарапова</w:t>
      </w:r>
    </w:p>
    <w:p w:rsidR="001269A6" w:rsidRDefault="001269A6" w:rsidP="001269A6">
      <w:pPr>
        <w:tabs>
          <w:tab w:val="left" w:pos="465"/>
          <w:tab w:val="center" w:pos="4677"/>
        </w:tabs>
        <w:jc w:val="left"/>
      </w:pPr>
      <w:r>
        <w:tab/>
      </w:r>
    </w:p>
    <w:p w:rsidR="001269A6" w:rsidRDefault="001269A6" w:rsidP="00B274A3">
      <w:pPr>
        <w:jc w:val="both"/>
      </w:pPr>
    </w:p>
    <w:p w:rsidR="001269A6" w:rsidRDefault="001269A6">
      <w:r>
        <w:br w:type="page"/>
      </w:r>
    </w:p>
    <w:p w:rsidR="001269A6" w:rsidRPr="00C33201" w:rsidRDefault="001269A6" w:rsidP="001269A6">
      <w:pPr>
        <w:pStyle w:val="a5"/>
        <w:ind w:left="-426"/>
        <w:jc w:val="right"/>
        <w:rPr>
          <w:sz w:val="24"/>
        </w:rPr>
      </w:pPr>
      <w:r w:rsidRPr="00C33201">
        <w:rPr>
          <w:sz w:val="24"/>
        </w:rPr>
        <w:lastRenderedPageBreak/>
        <w:t>УТВЕРЖДЕН</w:t>
      </w:r>
      <w:r>
        <w:rPr>
          <w:sz w:val="24"/>
        </w:rPr>
        <w:t>О</w:t>
      </w:r>
    </w:p>
    <w:p w:rsidR="001269A6" w:rsidRPr="00C33201" w:rsidRDefault="001269A6" w:rsidP="001269A6">
      <w:pPr>
        <w:pStyle w:val="a5"/>
        <w:ind w:left="-426"/>
        <w:jc w:val="right"/>
        <w:rPr>
          <w:sz w:val="24"/>
        </w:rPr>
      </w:pPr>
      <w:r>
        <w:rPr>
          <w:sz w:val="24"/>
        </w:rPr>
        <w:t>постановлением а</w:t>
      </w:r>
      <w:r w:rsidRPr="00C33201">
        <w:rPr>
          <w:sz w:val="24"/>
        </w:rPr>
        <w:t xml:space="preserve">дминистрации </w:t>
      </w:r>
    </w:p>
    <w:p w:rsidR="001269A6" w:rsidRPr="00C33201" w:rsidRDefault="001269A6" w:rsidP="001269A6">
      <w:pPr>
        <w:pStyle w:val="a5"/>
        <w:ind w:left="-426"/>
        <w:jc w:val="right"/>
        <w:rPr>
          <w:sz w:val="24"/>
        </w:rPr>
      </w:pPr>
      <w:r>
        <w:rPr>
          <w:sz w:val="24"/>
        </w:rPr>
        <w:t>Балаганкинского муниципального образования</w:t>
      </w:r>
    </w:p>
    <w:p w:rsidR="001269A6" w:rsidRPr="00C33201" w:rsidRDefault="00B06CBC" w:rsidP="001269A6">
      <w:pPr>
        <w:pStyle w:val="a5"/>
        <w:ind w:left="-426"/>
        <w:jc w:val="right"/>
        <w:rPr>
          <w:sz w:val="24"/>
        </w:rPr>
      </w:pPr>
      <w:r>
        <w:rPr>
          <w:sz w:val="24"/>
        </w:rPr>
        <w:t>от 2</w:t>
      </w:r>
      <w:r w:rsidR="00A94DEE">
        <w:rPr>
          <w:sz w:val="24"/>
        </w:rPr>
        <w:t>4.12</w:t>
      </w:r>
      <w:r w:rsidR="001269A6" w:rsidRPr="00C33201">
        <w:rPr>
          <w:sz w:val="24"/>
        </w:rPr>
        <w:t>.2019</w:t>
      </w:r>
      <w:r w:rsidR="001269A6">
        <w:rPr>
          <w:sz w:val="24"/>
        </w:rPr>
        <w:t xml:space="preserve"> г. № </w:t>
      </w:r>
      <w:r w:rsidR="00A94DEE">
        <w:rPr>
          <w:sz w:val="24"/>
        </w:rPr>
        <w:t>64</w:t>
      </w:r>
    </w:p>
    <w:p w:rsidR="001269A6" w:rsidRDefault="001269A6" w:rsidP="00B274A3">
      <w:pPr>
        <w:jc w:val="both"/>
      </w:pPr>
    </w:p>
    <w:p w:rsidR="001269A6" w:rsidRPr="00D2119B" w:rsidRDefault="001269A6" w:rsidP="00D2119B">
      <w:pPr>
        <w:pStyle w:val="1"/>
        <w:spacing w:before="0"/>
        <w:rPr>
          <w:rFonts w:ascii="Times New Roman" w:hAnsi="Times New Roman" w:cs="Times New Roman"/>
          <w:color w:val="auto"/>
          <w:sz w:val="24"/>
        </w:rPr>
      </w:pPr>
      <w:r w:rsidRPr="00D2119B">
        <w:rPr>
          <w:rFonts w:ascii="Times New Roman" w:hAnsi="Times New Roman" w:cs="Times New Roman"/>
          <w:color w:val="auto"/>
          <w:sz w:val="24"/>
        </w:rPr>
        <w:t xml:space="preserve">Руководство по соблюдению обязательных требований, предъявляемых при осуществлении </w:t>
      </w:r>
      <w:r w:rsidR="00F378C3" w:rsidRPr="00D2119B">
        <w:rPr>
          <w:rFonts w:ascii="Times New Roman" w:hAnsi="Times New Roman" w:cs="Times New Roman"/>
          <w:color w:val="auto"/>
          <w:sz w:val="24"/>
        </w:rPr>
        <w:t>муниципального жилищного контроля в Балаганкинском муниципальном образовании</w:t>
      </w:r>
    </w:p>
    <w:p w:rsidR="00F378C3" w:rsidRDefault="00F378C3" w:rsidP="00F378C3">
      <w:pPr>
        <w:rPr>
          <w:b/>
        </w:rPr>
      </w:pPr>
    </w:p>
    <w:p w:rsidR="00D263AF" w:rsidRDefault="00D263AF" w:rsidP="00D263AF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D263AF">
        <w:rPr>
          <w:rFonts w:cs="Times New Roman"/>
          <w:color w:val="000000"/>
          <w:szCs w:val="24"/>
          <w:lang w:eastAsia="ru-RU"/>
        </w:rPr>
        <w:t xml:space="preserve">Муниципальный жилищный контроль на территории </w:t>
      </w:r>
      <w:r>
        <w:rPr>
          <w:rFonts w:cs="Times New Roman"/>
          <w:color w:val="000000"/>
          <w:szCs w:val="24"/>
          <w:lang w:eastAsia="ru-RU"/>
        </w:rPr>
        <w:t>Балаганкинского муниципального образования</w:t>
      </w:r>
      <w:r w:rsidRPr="00D263AF">
        <w:rPr>
          <w:rFonts w:cs="Times New Roman"/>
          <w:color w:val="000000"/>
          <w:szCs w:val="24"/>
          <w:lang w:eastAsia="ru-RU"/>
        </w:rPr>
        <w:t xml:space="preserve"> проводится в форме проверок (плановых и внеплановых) соблюдения юридическими лицами, представительствами, обособленными структурными подразделениями (далее также - юридические лица), индивидуальными предпринимателями обязательных требований, установленных федеральными законами, законами </w:t>
      </w:r>
      <w:r>
        <w:rPr>
          <w:rFonts w:cs="Times New Roman"/>
          <w:color w:val="000000"/>
          <w:szCs w:val="24"/>
          <w:lang w:eastAsia="ru-RU"/>
        </w:rPr>
        <w:t>Иркутской</w:t>
      </w:r>
      <w:r w:rsidRPr="00D263AF">
        <w:rPr>
          <w:rFonts w:cs="Times New Roman"/>
          <w:color w:val="000000"/>
          <w:szCs w:val="24"/>
          <w:lang w:eastAsia="ru-RU"/>
        </w:rPr>
        <w:t xml:space="preserve"> области, муниципальными правовыми актами в сфере жилищных отношений.</w:t>
      </w:r>
    </w:p>
    <w:p w:rsidR="00D263AF" w:rsidRDefault="00D263AF" w:rsidP="00D263AF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D263AF">
        <w:rPr>
          <w:rFonts w:cs="Times New Roman"/>
          <w:color w:val="000000"/>
          <w:szCs w:val="24"/>
          <w:lang w:eastAsia="ru-RU"/>
        </w:rPr>
        <w:t xml:space="preserve">В рамках осуществления муниципального контроля должностными лицами </w:t>
      </w:r>
      <w:r w:rsidR="009671D1">
        <w:rPr>
          <w:rFonts w:cs="Times New Roman"/>
          <w:color w:val="000000"/>
          <w:szCs w:val="24"/>
          <w:lang w:eastAsia="ru-RU"/>
        </w:rPr>
        <w:t>а</w:t>
      </w:r>
      <w:r w:rsidRPr="00D263AF">
        <w:rPr>
          <w:rFonts w:cs="Times New Roman"/>
          <w:color w:val="000000"/>
          <w:szCs w:val="24"/>
          <w:lang w:eastAsia="ru-RU"/>
        </w:rPr>
        <w:t xml:space="preserve">дминистрации </w:t>
      </w:r>
      <w:r>
        <w:rPr>
          <w:rFonts w:cs="Times New Roman"/>
          <w:color w:val="000000"/>
          <w:szCs w:val="24"/>
          <w:lang w:eastAsia="ru-RU"/>
        </w:rPr>
        <w:t>Балаганкинского</w:t>
      </w:r>
      <w:r w:rsidRPr="00D263AF">
        <w:rPr>
          <w:rFonts w:cs="Times New Roman"/>
          <w:color w:val="000000"/>
          <w:szCs w:val="24"/>
          <w:lang w:eastAsia="ru-RU"/>
        </w:rPr>
        <w:t xml:space="preserve"> </w:t>
      </w:r>
      <w:r>
        <w:rPr>
          <w:rFonts w:cs="Times New Roman"/>
          <w:color w:val="000000"/>
          <w:szCs w:val="24"/>
          <w:lang w:eastAsia="ru-RU"/>
        </w:rPr>
        <w:t>муниципального образования</w:t>
      </w:r>
      <w:r w:rsidRPr="00D263AF">
        <w:rPr>
          <w:rFonts w:cs="Times New Roman"/>
          <w:color w:val="000000"/>
          <w:szCs w:val="24"/>
          <w:lang w:eastAsia="ru-RU"/>
        </w:rPr>
        <w:t xml:space="preserve"> </w:t>
      </w:r>
      <w:r>
        <w:rPr>
          <w:rFonts w:cs="Times New Roman"/>
          <w:color w:val="000000"/>
          <w:szCs w:val="24"/>
          <w:lang w:eastAsia="ru-RU"/>
        </w:rPr>
        <w:t xml:space="preserve">Усть-Удинского </w:t>
      </w:r>
      <w:r w:rsidRPr="00D263AF">
        <w:rPr>
          <w:rFonts w:cs="Times New Roman"/>
          <w:color w:val="000000"/>
          <w:szCs w:val="24"/>
          <w:lang w:eastAsia="ru-RU"/>
        </w:rPr>
        <w:t xml:space="preserve">муниципального района </w:t>
      </w:r>
      <w:r>
        <w:rPr>
          <w:rFonts w:cs="Times New Roman"/>
          <w:color w:val="000000"/>
          <w:szCs w:val="24"/>
          <w:lang w:eastAsia="ru-RU"/>
        </w:rPr>
        <w:t>Иркутской</w:t>
      </w:r>
      <w:r w:rsidR="009671D1">
        <w:rPr>
          <w:rFonts w:cs="Times New Roman"/>
          <w:color w:val="000000"/>
          <w:szCs w:val="24"/>
          <w:lang w:eastAsia="ru-RU"/>
        </w:rPr>
        <w:t xml:space="preserve"> области (далее – а</w:t>
      </w:r>
      <w:r w:rsidRPr="00D263AF">
        <w:rPr>
          <w:rFonts w:cs="Times New Roman"/>
          <w:color w:val="000000"/>
          <w:szCs w:val="24"/>
          <w:lang w:eastAsia="ru-RU"/>
        </w:rPr>
        <w:t>дминистрация) могут проводиться плановые и внеплановые проверки с привлечением экспертов, специалистов уполномоченных органов и организаций.</w:t>
      </w:r>
    </w:p>
    <w:p w:rsidR="00D263AF" w:rsidRDefault="00D263AF" w:rsidP="00D263AF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D263AF">
        <w:rPr>
          <w:rFonts w:cs="Times New Roman"/>
          <w:color w:val="000000"/>
          <w:szCs w:val="24"/>
          <w:lang w:eastAsia="ru-RU"/>
        </w:rPr>
        <w:t xml:space="preserve">Муниципальный жилищный контроль на территории </w:t>
      </w:r>
      <w:r w:rsidR="00814EC5">
        <w:rPr>
          <w:rFonts w:cs="Times New Roman"/>
          <w:color w:val="000000"/>
          <w:szCs w:val="24"/>
          <w:lang w:eastAsia="ru-RU"/>
        </w:rPr>
        <w:t xml:space="preserve">Балаганкинского муниципального образования </w:t>
      </w:r>
      <w:r w:rsidR="009671D1">
        <w:rPr>
          <w:rFonts w:cs="Times New Roman"/>
          <w:color w:val="000000"/>
          <w:szCs w:val="24"/>
          <w:lang w:eastAsia="ru-RU"/>
        </w:rPr>
        <w:t>осуществляет а</w:t>
      </w:r>
      <w:r w:rsidRPr="00D263AF">
        <w:rPr>
          <w:rFonts w:cs="Times New Roman"/>
          <w:color w:val="000000"/>
          <w:szCs w:val="24"/>
          <w:lang w:eastAsia="ru-RU"/>
        </w:rPr>
        <w:t>дминистрация.</w:t>
      </w:r>
    </w:p>
    <w:p w:rsidR="000B11A4" w:rsidRDefault="00D263AF" w:rsidP="00421286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D263AF">
        <w:rPr>
          <w:rFonts w:cs="Times New Roman"/>
          <w:color w:val="000000"/>
          <w:szCs w:val="24"/>
          <w:lang w:eastAsia="ru-RU"/>
        </w:rPr>
        <w:t>Проведение проверок (плановых и внеплановы</w:t>
      </w:r>
      <w:r w:rsidR="00C6369C">
        <w:rPr>
          <w:rFonts w:cs="Times New Roman"/>
          <w:color w:val="000000"/>
          <w:szCs w:val="24"/>
          <w:lang w:eastAsia="ru-RU"/>
        </w:rPr>
        <w:t>х) осуществляют уполномоченные г</w:t>
      </w:r>
      <w:r w:rsidRPr="00D263AF">
        <w:rPr>
          <w:rFonts w:cs="Times New Roman"/>
          <w:color w:val="000000"/>
          <w:szCs w:val="24"/>
          <w:lang w:eastAsia="ru-RU"/>
        </w:rPr>
        <w:t xml:space="preserve">лавой </w:t>
      </w:r>
      <w:r w:rsidR="00814EC5">
        <w:rPr>
          <w:rFonts w:cs="Times New Roman"/>
          <w:color w:val="000000"/>
          <w:szCs w:val="24"/>
          <w:lang w:eastAsia="ru-RU"/>
        </w:rPr>
        <w:t>Балаганкинского</w:t>
      </w:r>
      <w:r w:rsidRPr="00D263AF">
        <w:rPr>
          <w:rFonts w:cs="Times New Roman"/>
          <w:color w:val="000000"/>
          <w:szCs w:val="24"/>
          <w:lang w:eastAsia="ru-RU"/>
        </w:rPr>
        <w:t xml:space="preserve"> </w:t>
      </w:r>
      <w:r w:rsidR="00814EC5">
        <w:rPr>
          <w:rFonts w:cs="Times New Roman"/>
          <w:color w:val="000000"/>
          <w:szCs w:val="24"/>
          <w:lang w:eastAsia="ru-RU"/>
        </w:rPr>
        <w:t>муниципального образования</w:t>
      </w:r>
      <w:r w:rsidRPr="00D263AF">
        <w:rPr>
          <w:rFonts w:cs="Times New Roman"/>
          <w:color w:val="000000"/>
          <w:szCs w:val="24"/>
          <w:lang w:eastAsia="ru-RU"/>
        </w:rPr>
        <w:t xml:space="preserve"> должностные лица.</w:t>
      </w:r>
    </w:p>
    <w:p w:rsidR="000B11A4" w:rsidRDefault="000B11A4" w:rsidP="000B11A4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3F4DF4">
        <w:rPr>
          <w:rFonts w:cs="Times New Roman"/>
          <w:color w:val="000000"/>
          <w:szCs w:val="24"/>
          <w:lang w:eastAsia="ru-RU"/>
        </w:rPr>
        <w:t>Предметом муниципального жилищного контроля является соблюдение</w:t>
      </w:r>
      <w:r w:rsidRPr="00AE6C20">
        <w:rPr>
          <w:rFonts w:cs="Times New Roman"/>
          <w:color w:val="000000"/>
          <w:szCs w:val="24"/>
          <w:lang w:eastAsia="ru-RU"/>
        </w:rPr>
        <w:t xml:space="preserve"> </w:t>
      </w:r>
      <w:r w:rsidRPr="003F4DF4">
        <w:rPr>
          <w:rFonts w:cs="Times New Roman"/>
          <w:color w:val="000000"/>
          <w:szCs w:val="24"/>
          <w:lang w:eastAsia="ru-RU"/>
        </w:rPr>
        <w:t>юридическими</w:t>
      </w:r>
      <w:r w:rsidRPr="00AE6C20">
        <w:rPr>
          <w:rFonts w:cs="Times New Roman"/>
          <w:color w:val="000000"/>
          <w:szCs w:val="24"/>
          <w:lang w:eastAsia="ru-RU"/>
        </w:rPr>
        <w:t xml:space="preserve"> </w:t>
      </w:r>
      <w:r w:rsidRPr="003F4DF4">
        <w:rPr>
          <w:rFonts w:cs="Times New Roman"/>
          <w:color w:val="000000"/>
          <w:szCs w:val="24"/>
          <w:lang w:eastAsia="ru-RU"/>
        </w:rPr>
        <w:t>лицами,</w:t>
      </w:r>
      <w:r w:rsidRPr="00AE6C20">
        <w:rPr>
          <w:rFonts w:cs="Times New Roman"/>
          <w:color w:val="000000"/>
          <w:szCs w:val="24"/>
          <w:lang w:eastAsia="ru-RU"/>
        </w:rPr>
        <w:t xml:space="preserve"> </w:t>
      </w:r>
      <w:r w:rsidRPr="003F4DF4">
        <w:rPr>
          <w:rFonts w:cs="Times New Roman"/>
          <w:color w:val="000000"/>
          <w:szCs w:val="24"/>
          <w:lang w:eastAsia="ru-RU"/>
        </w:rPr>
        <w:t>их</w:t>
      </w:r>
      <w:r w:rsidRPr="00AE6C20">
        <w:rPr>
          <w:rFonts w:cs="Times New Roman"/>
          <w:color w:val="000000"/>
          <w:szCs w:val="24"/>
          <w:lang w:eastAsia="ru-RU"/>
        </w:rPr>
        <w:t xml:space="preserve"> </w:t>
      </w:r>
      <w:r w:rsidRPr="003F4DF4">
        <w:rPr>
          <w:rFonts w:cs="Times New Roman"/>
          <w:color w:val="000000"/>
          <w:szCs w:val="24"/>
          <w:lang w:eastAsia="ru-RU"/>
        </w:rPr>
        <w:t>филиалами,</w:t>
      </w:r>
      <w:r w:rsidRPr="00AE6C20">
        <w:rPr>
          <w:rFonts w:cs="Times New Roman"/>
          <w:color w:val="000000"/>
          <w:szCs w:val="24"/>
          <w:lang w:eastAsia="ru-RU"/>
        </w:rPr>
        <w:t xml:space="preserve"> </w:t>
      </w:r>
      <w:r w:rsidRPr="003F4DF4">
        <w:rPr>
          <w:rFonts w:cs="Times New Roman"/>
          <w:color w:val="000000"/>
          <w:szCs w:val="24"/>
          <w:lang w:eastAsia="ru-RU"/>
        </w:rPr>
        <w:t>представительствами,</w:t>
      </w:r>
      <w:r w:rsidRPr="00AE6C20">
        <w:rPr>
          <w:rFonts w:cs="Times New Roman"/>
          <w:color w:val="000000"/>
          <w:szCs w:val="24"/>
          <w:lang w:eastAsia="ru-RU"/>
        </w:rPr>
        <w:t xml:space="preserve"> обособленными структурными </w:t>
      </w:r>
      <w:r w:rsidRPr="003F4DF4">
        <w:rPr>
          <w:rFonts w:cs="Times New Roman"/>
          <w:color w:val="000000"/>
          <w:szCs w:val="24"/>
          <w:lang w:eastAsia="ru-RU"/>
        </w:rPr>
        <w:t xml:space="preserve">подразделениями (далее также </w:t>
      </w:r>
      <w:r w:rsidRPr="00AE6C20">
        <w:rPr>
          <w:rFonts w:cs="Times New Roman"/>
          <w:color w:val="000000"/>
          <w:szCs w:val="24"/>
          <w:lang w:eastAsia="ru-RU"/>
        </w:rPr>
        <w:t>–</w:t>
      </w:r>
      <w:r w:rsidRPr="003F4DF4">
        <w:rPr>
          <w:rFonts w:cs="Times New Roman"/>
          <w:color w:val="000000"/>
          <w:szCs w:val="24"/>
          <w:lang w:eastAsia="ru-RU"/>
        </w:rPr>
        <w:t xml:space="preserve"> юридические</w:t>
      </w:r>
      <w:r w:rsidRPr="00AE6C20">
        <w:rPr>
          <w:rFonts w:cs="Times New Roman"/>
          <w:color w:val="000000"/>
          <w:szCs w:val="24"/>
          <w:lang w:eastAsia="ru-RU"/>
        </w:rPr>
        <w:t xml:space="preserve"> </w:t>
      </w:r>
      <w:r w:rsidRPr="003F4DF4">
        <w:rPr>
          <w:rFonts w:cs="Times New Roman"/>
          <w:color w:val="000000"/>
          <w:szCs w:val="24"/>
          <w:lang w:eastAsia="ru-RU"/>
        </w:rPr>
        <w:t>лица), индивидуальными предпринимателями обязательных</w:t>
      </w:r>
      <w:r w:rsidRPr="00AE6C20">
        <w:rPr>
          <w:rFonts w:cs="Times New Roman"/>
          <w:color w:val="000000"/>
          <w:szCs w:val="24"/>
          <w:lang w:eastAsia="ru-RU"/>
        </w:rPr>
        <w:t xml:space="preserve"> требований, установленных федеральными законами, законами </w:t>
      </w:r>
      <w:r>
        <w:rPr>
          <w:rFonts w:cs="Times New Roman"/>
          <w:color w:val="000000"/>
          <w:szCs w:val="24"/>
          <w:lang w:eastAsia="ru-RU"/>
        </w:rPr>
        <w:t xml:space="preserve">Иркутской </w:t>
      </w:r>
      <w:r w:rsidRPr="00AE6C20">
        <w:rPr>
          <w:rFonts w:cs="Times New Roman"/>
          <w:color w:val="000000"/>
          <w:szCs w:val="24"/>
          <w:lang w:eastAsia="ru-RU"/>
        </w:rPr>
        <w:t>области,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AE6C20">
        <w:rPr>
          <w:rFonts w:cs="Times New Roman"/>
          <w:color w:val="000000"/>
          <w:szCs w:val="24"/>
          <w:lang w:eastAsia="ru-RU"/>
        </w:rPr>
        <w:t>муниципальными правовыми актами в сфере жилищных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AE6C20">
        <w:rPr>
          <w:rFonts w:cs="Times New Roman"/>
          <w:color w:val="000000"/>
          <w:szCs w:val="24"/>
          <w:lang w:eastAsia="ru-RU"/>
        </w:rPr>
        <w:t>отношений, а также организация и проведение мероприятий по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AE6C20">
        <w:rPr>
          <w:rFonts w:cs="Times New Roman"/>
          <w:color w:val="000000"/>
          <w:szCs w:val="24"/>
          <w:lang w:eastAsia="ru-RU"/>
        </w:rPr>
        <w:t>профилактике нарушений указанных требований.</w:t>
      </w:r>
    </w:p>
    <w:p w:rsidR="005C60C9" w:rsidRDefault="005C60C9" w:rsidP="00D263AF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</w:p>
    <w:p w:rsidR="00421286" w:rsidRPr="00D2119B" w:rsidRDefault="00421286" w:rsidP="00D2119B">
      <w:pPr>
        <w:pStyle w:val="1"/>
        <w:spacing w:before="0"/>
        <w:rPr>
          <w:rFonts w:ascii="Times New Roman" w:hAnsi="Times New Roman" w:cs="Times New Roman"/>
          <w:color w:val="auto"/>
          <w:sz w:val="24"/>
          <w:lang w:eastAsia="ru-RU"/>
        </w:rPr>
      </w:pPr>
      <w:r w:rsidRPr="00D2119B">
        <w:rPr>
          <w:rFonts w:ascii="Times New Roman" w:hAnsi="Times New Roman" w:cs="Times New Roman"/>
          <w:color w:val="auto"/>
          <w:sz w:val="24"/>
          <w:lang w:eastAsia="ru-RU"/>
        </w:rPr>
        <w:t>Цели муниципального жилищного контроля</w:t>
      </w:r>
    </w:p>
    <w:p w:rsidR="00421286" w:rsidRDefault="00421286" w:rsidP="00D263AF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</w:p>
    <w:p w:rsidR="003B676A" w:rsidRPr="00421286" w:rsidRDefault="003B676A" w:rsidP="00D263AF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421286">
        <w:rPr>
          <w:rFonts w:cs="Times New Roman"/>
          <w:color w:val="000000"/>
          <w:szCs w:val="24"/>
          <w:lang w:eastAsia="ru-RU"/>
        </w:rPr>
        <w:t>Целями муниципального жилищного контроля являются:</w:t>
      </w:r>
    </w:p>
    <w:p w:rsidR="003B676A" w:rsidRPr="00421286" w:rsidRDefault="003B676A" w:rsidP="00D263AF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421286">
        <w:rPr>
          <w:rFonts w:cs="Times New Roman"/>
          <w:color w:val="000000"/>
          <w:szCs w:val="24"/>
          <w:lang w:eastAsia="ru-RU"/>
        </w:rPr>
        <w:t>- обеспечение безопасных и комфортных условий проживания в муниципальном жилищном фонде;</w:t>
      </w:r>
    </w:p>
    <w:p w:rsidR="00800ED5" w:rsidRPr="00421286" w:rsidRDefault="00800ED5" w:rsidP="00D263AF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421286">
        <w:rPr>
          <w:rFonts w:cs="Times New Roman"/>
          <w:color w:val="000000"/>
          <w:szCs w:val="24"/>
          <w:lang w:eastAsia="ru-RU"/>
        </w:rPr>
        <w:t>- повышение эффективности использования и содержания жилищного фонда;</w:t>
      </w:r>
    </w:p>
    <w:p w:rsidR="00800ED5" w:rsidRPr="00421286" w:rsidRDefault="00800ED5" w:rsidP="00D263AF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421286">
        <w:rPr>
          <w:rFonts w:cs="Times New Roman"/>
          <w:color w:val="000000"/>
          <w:szCs w:val="24"/>
          <w:lang w:eastAsia="ru-RU"/>
        </w:rPr>
        <w:t>- обеспечение сохранности муниципального жилищного фонда;</w:t>
      </w:r>
    </w:p>
    <w:p w:rsidR="00800ED5" w:rsidRPr="00421286" w:rsidRDefault="00800ED5" w:rsidP="00D263AF">
      <w:pPr>
        <w:ind w:firstLine="709"/>
        <w:jc w:val="both"/>
        <w:rPr>
          <w:rFonts w:cs="Times New Roman"/>
          <w:color w:val="000000"/>
          <w:szCs w:val="24"/>
        </w:rPr>
      </w:pPr>
      <w:r w:rsidRPr="00421286">
        <w:rPr>
          <w:rFonts w:cs="Times New Roman"/>
          <w:color w:val="000000"/>
          <w:szCs w:val="24"/>
          <w:lang w:eastAsia="ru-RU"/>
        </w:rPr>
        <w:t xml:space="preserve">- </w:t>
      </w:r>
      <w:r w:rsidRPr="00421286">
        <w:rPr>
          <w:rFonts w:cs="Times New Roman"/>
          <w:color w:val="000000"/>
          <w:szCs w:val="24"/>
        </w:rPr>
        <w:t>предупреждение, выявление и пресечение нарушений законодательства в сфере использования и сохранности муниципального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800ED5" w:rsidRDefault="00800ED5" w:rsidP="00D263AF">
      <w:pPr>
        <w:ind w:firstLine="709"/>
        <w:jc w:val="both"/>
        <w:rPr>
          <w:rFonts w:cs="Times New Roman"/>
          <w:color w:val="000000"/>
          <w:szCs w:val="24"/>
        </w:rPr>
      </w:pPr>
      <w:r w:rsidRPr="00421286">
        <w:rPr>
          <w:rFonts w:cs="Times New Roman"/>
          <w:color w:val="000000"/>
          <w:szCs w:val="24"/>
        </w:rPr>
        <w:t>- соблюдение законодательства, требований по использованию и сохранности муниципального жилищного фонда, соответствию жилых помещений данного фонда установленным санитарным и техническим правилам и нормам, иным требованиям законодательства юридическими лицами, индивидуальными предпринимателями, осуществляющими свою деятельность на территории Балаганкинского муниципального образования.</w:t>
      </w:r>
    </w:p>
    <w:p w:rsidR="00465877" w:rsidRDefault="00465877" w:rsidP="00D263AF">
      <w:pPr>
        <w:ind w:firstLine="709"/>
        <w:jc w:val="both"/>
        <w:rPr>
          <w:rFonts w:cs="Times New Roman"/>
          <w:color w:val="000000"/>
          <w:szCs w:val="24"/>
        </w:rPr>
      </w:pPr>
    </w:p>
    <w:p w:rsidR="001F3EAD" w:rsidRPr="00465877" w:rsidRDefault="001F3EAD" w:rsidP="00D263AF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</w:p>
    <w:p w:rsidR="005C60C9" w:rsidRPr="00D2119B" w:rsidRDefault="005C60C9" w:rsidP="00D2119B">
      <w:pPr>
        <w:pStyle w:val="1"/>
        <w:rPr>
          <w:rFonts w:ascii="Times New Roman" w:hAnsi="Times New Roman" w:cs="Times New Roman"/>
          <w:color w:val="auto"/>
          <w:sz w:val="24"/>
          <w:lang w:eastAsia="ru-RU"/>
        </w:rPr>
      </w:pPr>
      <w:r w:rsidRPr="00D2119B">
        <w:rPr>
          <w:rFonts w:ascii="Times New Roman" w:hAnsi="Times New Roman" w:cs="Times New Roman"/>
          <w:color w:val="auto"/>
          <w:sz w:val="24"/>
          <w:lang w:eastAsia="ru-RU"/>
        </w:rPr>
        <w:lastRenderedPageBreak/>
        <w:t>Перечень нормативных правовых актов, регулирующих осуществление муниципального жилищного контроля</w:t>
      </w:r>
    </w:p>
    <w:p w:rsidR="005C60C9" w:rsidRPr="00D263AF" w:rsidRDefault="005C60C9" w:rsidP="00D263AF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</w:p>
    <w:p w:rsidR="00F378C3" w:rsidRDefault="00814EC5" w:rsidP="00814EC5">
      <w:pPr>
        <w:ind w:firstLine="709"/>
        <w:jc w:val="both"/>
      </w:pPr>
      <w:r>
        <w:t xml:space="preserve">Муниципальный </w:t>
      </w:r>
      <w:r w:rsidR="005C60C9">
        <w:t xml:space="preserve">жилищный </w:t>
      </w:r>
      <w:r>
        <w:t>контроль осуществляется в соответствии со следующими правовыми актами:</w:t>
      </w:r>
    </w:p>
    <w:p w:rsidR="00AF5D1E" w:rsidRPr="00AF5D1E" w:rsidRDefault="00814EC5" w:rsidP="00AF5D1E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AF5D1E">
        <w:rPr>
          <w:rFonts w:cs="Times New Roman"/>
          <w:szCs w:val="24"/>
        </w:rPr>
        <w:t xml:space="preserve">- </w:t>
      </w:r>
      <w:r w:rsidR="00AF5D1E" w:rsidRPr="00AF5D1E">
        <w:rPr>
          <w:rFonts w:cs="Times New Roman"/>
          <w:color w:val="000000"/>
          <w:szCs w:val="24"/>
          <w:lang w:eastAsia="ru-RU"/>
        </w:rPr>
        <w:t>Кодекс Российской Федерации об административных правонарушениях от 31.12.2001 N 195-ФЗ ("Российская газета", N 256, 31.12.2001, "Парламентская газета", N 2 - 5, 05.01.2002, "Собрание законодательства РФ", 07.01.2002, N 1 (ч. 1), ст. 1);</w:t>
      </w:r>
    </w:p>
    <w:p w:rsidR="00066D0F" w:rsidRPr="00066D0F" w:rsidRDefault="00066D0F" w:rsidP="00066D0F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066D0F">
        <w:rPr>
          <w:rFonts w:cs="Times New Roman"/>
          <w:color w:val="000000"/>
          <w:szCs w:val="24"/>
          <w:lang w:eastAsia="ru-RU"/>
        </w:rPr>
        <w:t>- Жилищный кодекс Российской Федерации от 29.12.2004 № 188-ФЗ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066D0F">
        <w:rPr>
          <w:rFonts w:cs="Times New Roman"/>
          <w:color w:val="000000"/>
          <w:szCs w:val="24"/>
          <w:lang w:eastAsia="ru-RU"/>
        </w:rPr>
        <w:t>(далее - ЖК РФ) ("Собрание законодательства Российской Федерации",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066D0F">
        <w:rPr>
          <w:rFonts w:cs="Times New Roman"/>
          <w:color w:val="000000"/>
          <w:szCs w:val="24"/>
          <w:lang w:eastAsia="ru-RU"/>
        </w:rPr>
        <w:t>03.</w:t>
      </w:r>
      <w:r w:rsidR="00760542">
        <w:rPr>
          <w:rFonts w:cs="Times New Roman"/>
          <w:color w:val="000000"/>
          <w:szCs w:val="24"/>
          <w:lang w:eastAsia="ru-RU"/>
        </w:rPr>
        <w:t>01.2005, № 1 (ч.</w:t>
      </w:r>
      <w:r>
        <w:rPr>
          <w:rFonts w:cs="Times New Roman"/>
          <w:color w:val="000000"/>
          <w:szCs w:val="24"/>
          <w:lang w:eastAsia="ru-RU"/>
        </w:rPr>
        <w:t xml:space="preserve"> 1), ст. 14, </w:t>
      </w:r>
      <w:r w:rsidRPr="00066D0F">
        <w:rPr>
          <w:rFonts w:cs="Times New Roman"/>
          <w:color w:val="000000"/>
          <w:szCs w:val="24"/>
          <w:lang w:eastAsia="ru-RU"/>
        </w:rPr>
        <w:t>"Российская газета", 12.01.2005, № 1);</w:t>
      </w:r>
    </w:p>
    <w:p w:rsidR="00066D0F" w:rsidRDefault="00066D0F" w:rsidP="00066D0F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066D0F">
        <w:rPr>
          <w:rFonts w:cs="Times New Roman"/>
          <w:color w:val="000000"/>
          <w:szCs w:val="24"/>
          <w:lang w:eastAsia="ru-RU"/>
        </w:rPr>
        <w:t>- Федеральный закон от 26.12.2008 N 294-ФЗ "О защите прав</w:t>
      </w:r>
      <w:r>
        <w:rPr>
          <w:rFonts w:cs="Times New Roman"/>
          <w:color w:val="000000"/>
          <w:szCs w:val="24"/>
          <w:lang w:eastAsia="ru-RU"/>
        </w:rPr>
        <w:t xml:space="preserve"> юридических лиц и </w:t>
      </w:r>
      <w:r w:rsidRPr="00066D0F">
        <w:rPr>
          <w:rFonts w:cs="Times New Roman"/>
          <w:color w:val="000000"/>
          <w:szCs w:val="24"/>
          <w:lang w:eastAsia="ru-RU"/>
        </w:rPr>
        <w:t>индивидуальных предпринимателей при осуществлении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066D0F">
        <w:rPr>
          <w:rFonts w:cs="Times New Roman"/>
          <w:color w:val="000000"/>
          <w:szCs w:val="24"/>
          <w:lang w:eastAsia="ru-RU"/>
        </w:rPr>
        <w:t>государственного контроля (надзора) и муниципального контроля" (далее -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066D0F">
        <w:rPr>
          <w:rFonts w:cs="Times New Roman"/>
          <w:color w:val="000000"/>
          <w:szCs w:val="24"/>
          <w:lang w:eastAsia="ru-RU"/>
        </w:rPr>
        <w:t>Федеральный закон от 26.12.2008 N 294-ФЗ) ("Собрание законодательства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066D0F">
        <w:rPr>
          <w:rFonts w:cs="Times New Roman"/>
          <w:color w:val="000000"/>
          <w:szCs w:val="24"/>
          <w:lang w:eastAsia="ru-RU"/>
        </w:rPr>
        <w:t>Российской Федерации", 29.12.2008, N 52 (ч. 1), ст. 6249, "Российская газета",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066D0F">
        <w:rPr>
          <w:rFonts w:cs="Times New Roman"/>
          <w:color w:val="000000"/>
          <w:szCs w:val="24"/>
          <w:lang w:eastAsia="ru-RU"/>
        </w:rPr>
        <w:t>30.12.2008, N 266);</w:t>
      </w:r>
    </w:p>
    <w:p w:rsidR="00066D0F" w:rsidRPr="00066D0F" w:rsidRDefault="00066D0F" w:rsidP="00066D0F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066D0F">
        <w:rPr>
          <w:rFonts w:cs="Times New Roman"/>
          <w:color w:val="000000"/>
          <w:szCs w:val="24"/>
          <w:lang w:eastAsia="ru-RU"/>
        </w:rPr>
        <w:t>- Федеральный закон от 06.10.2003 № 131-ФЗ "Об общих принципах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066D0F">
        <w:rPr>
          <w:rFonts w:cs="Times New Roman"/>
          <w:color w:val="000000"/>
          <w:szCs w:val="24"/>
          <w:lang w:eastAsia="ru-RU"/>
        </w:rPr>
        <w:t>организации местного самоуправления в Российской Федерации" ("Собрание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066D0F">
        <w:rPr>
          <w:rFonts w:cs="Times New Roman"/>
          <w:color w:val="000000"/>
          <w:szCs w:val="24"/>
          <w:lang w:eastAsia="ru-RU"/>
        </w:rPr>
        <w:t>законодательства Российской Федерации", 06.10.2003, № 40, ст. 3822,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066D0F">
        <w:rPr>
          <w:rFonts w:cs="Times New Roman"/>
          <w:color w:val="000000"/>
          <w:szCs w:val="24"/>
          <w:lang w:eastAsia="ru-RU"/>
        </w:rPr>
        <w:t>"Российская газета", 08.10.2003, № 202);</w:t>
      </w:r>
    </w:p>
    <w:p w:rsidR="00066D0F" w:rsidRPr="00066D0F" w:rsidRDefault="00066D0F" w:rsidP="00066D0F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066D0F">
        <w:rPr>
          <w:rFonts w:cs="Times New Roman"/>
          <w:color w:val="000000"/>
          <w:szCs w:val="24"/>
          <w:lang w:eastAsia="ru-RU"/>
        </w:rPr>
        <w:t>- Постановление Правительства Российской Федерации от 30.06.2010 №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066D0F">
        <w:rPr>
          <w:rFonts w:cs="Times New Roman"/>
          <w:color w:val="000000"/>
          <w:szCs w:val="24"/>
          <w:lang w:eastAsia="ru-RU"/>
        </w:rPr>
        <w:t>489 «Об утверждении Правил подготовки органами государственного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066D0F">
        <w:rPr>
          <w:rFonts w:cs="Times New Roman"/>
          <w:color w:val="000000"/>
          <w:szCs w:val="24"/>
          <w:lang w:eastAsia="ru-RU"/>
        </w:rPr>
        <w:t xml:space="preserve">контроля (надзора) и органами муниципального </w:t>
      </w:r>
      <w:proofErr w:type="gramStart"/>
      <w:r w:rsidRPr="00066D0F">
        <w:rPr>
          <w:rFonts w:cs="Times New Roman"/>
          <w:color w:val="000000"/>
          <w:szCs w:val="24"/>
          <w:lang w:eastAsia="ru-RU"/>
        </w:rPr>
        <w:t>контроля ежегодных планов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066D0F">
        <w:rPr>
          <w:rFonts w:cs="Times New Roman"/>
          <w:color w:val="000000"/>
          <w:szCs w:val="24"/>
          <w:lang w:eastAsia="ru-RU"/>
        </w:rPr>
        <w:t>проведения плановых проверок юридических лиц</w:t>
      </w:r>
      <w:proofErr w:type="gramEnd"/>
      <w:r w:rsidRPr="00066D0F">
        <w:rPr>
          <w:rFonts w:cs="Times New Roman"/>
          <w:color w:val="000000"/>
          <w:szCs w:val="24"/>
          <w:lang w:eastAsia="ru-RU"/>
        </w:rPr>
        <w:t xml:space="preserve"> и индивидуальных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066D0F">
        <w:rPr>
          <w:rFonts w:cs="Times New Roman"/>
          <w:color w:val="000000"/>
          <w:szCs w:val="24"/>
          <w:lang w:eastAsia="ru-RU"/>
        </w:rPr>
        <w:t>предпринимателей» (Собрание законодательства Российской Федерации,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066D0F">
        <w:rPr>
          <w:rFonts w:cs="Times New Roman"/>
          <w:color w:val="000000"/>
          <w:szCs w:val="24"/>
          <w:lang w:eastAsia="ru-RU"/>
        </w:rPr>
        <w:t>2010, № 28, ст. 3706);</w:t>
      </w:r>
    </w:p>
    <w:p w:rsidR="00066D0F" w:rsidRDefault="00066D0F" w:rsidP="00066D0F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066D0F">
        <w:rPr>
          <w:rFonts w:cs="Times New Roman"/>
          <w:color w:val="000000"/>
          <w:szCs w:val="24"/>
          <w:lang w:eastAsia="ru-RU"/>
        </w:rPr>
        <w:t>- Постановление Правительства Российской Федерации от 20.08.2009 N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066D0F">
        <w:rPr>
          <w:rFonts w:cs="Times New Roman"/>
          <w:color w:val="000000"/>
          <w:szCs w:val="24"/>
          <w:lang w:eastAsia="ru-RU"/>
        </w:rPr>
        <w:t>689 «Об утверждении Правил аккредитации граждан и организаций,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066D0F">
        <w:rPr>
          <w:rFonts w:cs="Times New Roman"/>
          <w:color w:val="000000"/>
          <w:szCs w:val="24"/>
          <w:lang w:eastAsia="ru-RU"/>
        </w:rPr>
        <w:t>привлекаемых органами государственного контроля (надзора) и органами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066D0F">
        <w:rPr>
          <w:rFonts w:cs="Times New Roman"/>
          <w:color w:val="000000"/>
          <w:szCs w:val="24"/>
          <w:lang w:eastAsia="ru-RU"/>
        </w:rPr>
        <w:t>муниципального контроля к проведению мероприятий по контролю»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066D0F">
        <w:rPr>
          <w:rFonts w:cs="Times New Roman"/>
          <w:color w:val="000000"/>
          <w:szCs w:val="24"/>
          <w:lang w:eastAsia="ru-RU"/>
        </w:rPr>
        <w:t>(Собрание законодательства Российской Федерации, 2009, N 35, ст. 4241);</w:t>
      </w:r>
    </w:p>
    <w:p w:rsidR="00066D0F" w:rsidRPr="00066D0F" w:rsidRDefault="00066D0F" w:rsidP="00066D0F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066D0F">
        <w:rPr>
          <w:rFonts w:cs="Times New Roman"/>
          <w:color w:val="000000"/>
          <w:szCs w:val="24"/>
          <w:lang w:eastAsia="ru-RU"/>
        </w:rPr>
        <w:t>- Постановление Правительства РФ от 28 апреля 2015 г. № 415 «О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066D0F">
        <w:rPr>
          <w:rFonts w:cs="Times New Roman"/>
          <w:color w:val="000000"/>
          <w:szCs w:val="24"/>
          <w:lang w:eastAsia="ru-RU"/>
        </w:rPr>
        <w:t>Правилах формирования и ведения единого реестра проверок»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066D0F">
        <w:rPr>
          <w:rFonts w:cs="Times New Roman"/>
          <w:color w:val="000000"/>
          <w:szCs w:val="24"/>
          <w:lang w:eastAsia="ru-RU"/>
        </w:rPr>
        <w:t>(Официальный интернет-портал правовой информации www.pravo.gov.ru 7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066D0F">
        <w:rPr>
          <w:rFonts w:cs="Times New Roman"/>
          <w:color w:val="000000"/>
          <w:szCs w:val="24"/>
          <w:lang w:eastAsia="ru-RU"/>
        </w:rPr>
        <w:t>мая 2015 г., Собрание законодательства Российской Федерации от 11 мая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066D0F">
        <w:rPr>
          <w:rFonts w:cs="Times New Roman"/>
          <w:color w:val="000000"/>
          <w:szCs w:val="24"/>
          <w:lang w:eastAsia="ru-RU"/>
        </w:rPr>
        <w:t>2015 г. № 19 ст. 2825);</w:t>
      </w:r>
    </w:p>
    <w:p w:rsidR="00066D0F" w:rsidRPr="00066D0F" w:rsidRDefault="00066D0F" w:rsidP="00066D0F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066D0F">
        <w:rPr>
          <w:rFonts w:cs="Times New Roman"/>
          <w:color w:val="000000"/>
          <w:szCs w:val="24"/>
          <w:lang w:eastAsia="ru-RU"/>
        </w:rPr>
        <w:t>- Распоряжение Правительства РФ от 19 апреля 2016 г. № 724-р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066D0F">
        <w:rPr>
          <w:rFonts w:cs="Times New Roman"/>
          <w:color w:val="000000"/>
          <w:szCs w:val="24"/>
          <w:lang w:eastAsia="ru-RU"/>
        </w:rPr>
        <w:t>(Официальный интернет-портал правовой информации www.pravo.gov.ru 22</w:t>
      </w:r>
      <w:r>
        <w:rPr>
          <w:rFonts w:cs="Times New Roman"/>
          <w:color w:val="000000"/>
          <w:szCs w:val="24"/>
          <w:lang w:eastAsia="ru-RU"/>
        </w:rPr>
        <w:t xml:space="preserve"> апреля 2016 г., Собрание </w:t>
      </w:r>
      <w:r w:rsidRPr="00066D0F">
        <w:rPr>
          <w:rFonts w:cs="Times New Roman"/>
          <w:color w:val="000000"/>
          <w:szCs w:val="24"/>
          <w:lang w:eastAsia="ru-RU"/>
        </w:rPr>
        <w:t>законодательства Российской Федерации от 2 мая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066D0F">
        <w:rPr>
          <w:rFonts w:cs="Times New Roman"/>
          <w:color w:val="000000"/>
          <w:szCs w:val="24"/>
          <w:lang w:eastAsia="ru-RU"/>
        </w:rPr>
        <w:t>2016 г. № 18 ст. 2647);</w:t>
      </w:r>
    </w:p>
    <w:p w:rsidR="00066D0F" w:rsidRPr="00066D0F" w:rsidRDefault="00066D0F" w:rsidP="00066D0F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066D0F">
        <w:rPr>
          <w:rFonts w:cs="Times New Roman"/>
          <w:color w:val="000000"/>
          <w:szCs w:val="24"/>
          <w:lang w:eastAsia="ru-RU"/>
        </w:rPr>
        <w:t>- Приказ Министерства экономического развития РФ от 30 апреля 2009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066D0F">
        <w:rPr>
          <w:rFonts w:cs="Times New Roman"/>
          <w:color w:val="000000"/>
          <w:szCs w:val="24"/>
          <w:lang w:eastAsia="ru-RU"/>
        </w:rPr>
        <w:t>г. № 141 "О реализации положений Федерального закона "О защите прав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066D0F">
        <w:rPr>
          <w:rFonts w:cs="Times New Roman"/>
          <w:color w:val="000000"/>
          <w:szCs w:val="24"/>
          <w:lang w:eastAsia="ru-RU"/>
        </w:rPr>
        <w:t>юридических лиц и индивидуальных предпринимателей при осуществлении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066D0F">
        <w:rPr>
          <w:rFonts w:cs="Times New Roman"/>
          <w:color w:val="000000"/>
          <w:szCs w:val="24"/>
          <w:lang w:eastAsia="ru-RU"/>
        </w:rPr>
        <w:t>государственного контроля (надзора) и муниципального контроля"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066D0F">
        <w:rPr>
          <w:rFonts w:cs="Times New Roman"/>
          <w:color w:val="000000"/>
          <w:szCs w:val="24"/>
          <w:lang w:eastAsia="ru-RU"/>
        </w:rPr>
        <w:t>(Российская газета от 14 мая 2009 г. № 85);</w:t>
      </w:r>
    </w:p>
    <w:p w:rsidR="00066D0F" w:rsidRDefault="003F4DF4" w:rsidP="003F4DF4">
      <w:pPr>
        <w:ind w:firstLine="709"/>
        <w:jc w:val="both"/>
        <w:rPr>
          <w:rFonts w:cs="Times New Roman"/>
          <w:shd w:val="clear" w:color="auto" w:fill="FFFFFF"/>
        </w:rPr>
      </w:pPr>
      <w:r w:rsidRPr="003F4DF4">
        <w:rPr>
          <w:rFonts w:cs="Times New Roman"/>
          <w:shd w:val="clear" w:color="auto" w:fill="FFFFFF"/>
        </w:rPr>
        <w:t> - Закон Иркутской области от 29 октября 2012 N 98-ОЗ "О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области" (общественно-политическая газета "Областная", N 124, 07.11.2012)</w:t>
      </w:r>
      <w:r>
        <w:rPr>
          <w:rFonts w:cs="Times New Roman"/>
          <w:shd w:val="clear" w:color="auto" w:fill="FFFFFF"/>
        </w:rPr>
        <w:t>.</w:t>
      </w:r>
    </w:p>
    <w:p w:rsidR="00E52AFE" w:rsidRDefault="00E52AFE" w:rsidP="00AE6C20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</w:p>
    <w:p w:rsidR="00E52AFE" w:rsidRPr="00D2119B" w:rsidRDefault="00E52AFE" w:rsidP="00D2119B">
      <w:pPr>
        <w:pStyle w:val="1"/>
        <w:spacing w:before="0"/>
        <w:rPr>
          <w:rFonts w:ascii="Times New Roman" w:hAnsi="Times New Roman" w:cs="Times New Roman"/>
          <w:color w:val="auto"/>
          <w:sz w:val="24"/>
          <w:lang w:eastAsia="ru-RU"/>
        </w:rPr>
      </w:pPr>
      <w:r w:rsidRPr="00D2119B">
        <w:rPr>
          <w:rFonts w:ascii="Times New Roman" w:hAnsi="Times New Roman" w:cs="Times New Roman"/>
          <w:color w:val="auto"/>
          <w:sz w:val="24"/>
          <w:lang w:eastAsia="ru-RU"/>
        </w:rPr>
        <w:t>Ведение работы по профилактике соблюдения обязательных требований</w:t>
      </w:r>
    </w:p>
    <w:p w:rsidR="00E52AFE" w:rsidRDefault="00E52AFE" w:rsidP="00AE6C20">
      <w:pPr>
        <w:ind w:firstLine="709"/>
        <w:jc w:val="both"/>
        <w:rPr>
          <w:rFonts w:cs="Times New Roman"/>
          <w:b/>
          <w:color w:val="000000"/>
          <w:szCs w:val="24"/>
          <w:lang w:eastAsia="ru-RU"/>
        </w:rPr>
      </w:pPr>
    </w:p>
    <w:p w:rsidR="00E52AFE" w:rsidRPr="00E52AFE" w:rsidRDefault="00E52AFE" w:rsidP="00E52AFE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E52AFE">
        <w:rPr>
          <w:rFonts w:cs="Times New Roman"/>
          <w:color w:val="000000"/>
          <w:szCs w:val="24"/>
          <w:lang w:eastAsia="ru-RU"/>
        </w:rPr>
        <w:t>Органы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52AFE">
        <w:rPr>
          <w:rFonts w:cs="Times New Roman"/>
          <w:color w:val="000000"/>
          <w:szCs w:val="24"/>
          <w:lang w:eastAsia="ru-RU"/>
        </w:rPr>
        <w:t>муниципального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52AFE">
        <w:rPr>
          <w:rFonts w:cs="Times New Roman"/>
          <w:color w:val="000000"/>
          <w:szCs w:val="24"/>
          <w:lang w:eastAsia="ru-RU"/>
        </w:rPr>
        <w:t>контроля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52AFE">
        <w:rPr>
          <w:rFonts w:cs="Times New Roman"/>
          <w:color w:val="000000"/>
          <w:szCs w:val="24"/>
          <w:lang w:eastAsia="ru-RU"/>
        </w:rPr>
        <w:t>обязаны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52AFE">
        <w:rPr>
          <w:rFonts w:cs="Times New Roman"/>
          <w:color w:val="000000"/>
          <w:szCs w:val="24"/>
          <w:lang w:eastAsia="ru-RU"/>
        </w:rPr>
        <w:t>информировать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52AFE">
        <w:rPr>
          <w:rFonts w:cs="Times New Roman"/>
          <w:color w:val="000000"/>
          <w:szCs w:val="24"/>
          <w:lang w:eastAsia="ru-RU"/>
        </w:rPr>
        <w:t>юридических лиц, индивидуальных предпринимателей по вопросам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52AFE">
        <w:rPr>
          <w:rFonts w:cs="Times New Roman"/>
          <w:color w:val="000000"/>
          <w:szCs w:val="24"/>
          <w:lang w:eastAsia="ru-RU"/>
        </w:rPr>
        <w:t>соблюдения обязательных требований, в том числе посредством:</w:t>
      </w:r>
    </w:p>
    <w:p w:rsidR="00E52AFE" w:rsidRPr="00E52AFE" w:rsidRDefault="00E52AFE" w:rsidP="00E52AFE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E52AFE">
        <w:rPr>
          <w:rFonts w:cs="Times New Roman"/>
          <w:color w:val="000000"/>
          <w:szCs w:val="24"/>
          <w:lang w:eastAsia="ru-RU"/>
        </w:rPr>
        <w:lastRenderedPageBreak/>
        <w:t>а) консультаций с подконтрольными субъектами по разъяснению</w:t>
      </w:r>
      <w:r>
        <w:rPr>
          <w:rFonts w:cs="Times New Roman"/>
          <w:color w:val="000000"/>
          <w:szCs w:val="24"/>
          <w:lang w:eastAsia="ru-RU"/>
        </w:rPr>
        <w:t xml:space="preserve"> обязательных </w:t>
      </w:r>
      <w:r w:rsidRPr="00E52AFE">
        <w:rPr>
          <w:rFonts w:cs="Times New Roman"/>
          <w:color w:val="000000"/>
          <w:szCs w:val="24"/>
          <w:lang w:eastAsia="ru-RU"/>
        </w:rPr>
        <w:t xml:space="preserve">требований (в том числе, семинары, </w:t>
      </w:r>
      <w:proofErr w:type="spellStart"/>
      <w:r w:rsidRPr="00E52AFE">
        <w:rPr>
          <w:rFonts w:cs="Times New Roman"/>
          <w:color w:val="000000"/>
          <w:szCs w:val="24"/>
          <w:lang w:eastAsia="ru-RU"/>
        </w:rPr>
        <w:t>вебинары</w:t>
      </w:r>
      <w:proofErr w:type="spellEnd"/>
      <w:r w:rsidRPr="00E52AFE">
        <w:rPr>
          <w:rFonts w:cs="Times New Roman"/>
          <w:color w:val="000000"/>
          <w:szCs w:val="24"/>
          <w:lang w:eastAsia="ru-RU"/>
        </w:rPr>
        <w:t>, конференции,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52AFE">
        <w:rPr>
          <w:rFonts w:cs="Times New Roman"/>
          <w:color w:val="000000"/>
          <w:szCs w:val="24"/>
          <w:lang w:eastAsia="ru-RU"/>
        </w:rPr>
        <w:t>заседания рабочих групп);</w:t>
      </w:r>
    </w:p>
    <w:p w:rsidR="00E52AFE" w:rsidRPr="00E52AFE" w:rsidRDefault="00E52AFE" w:rsidP="00E52AFE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E52AFE">
        <w:rPr>
          <w:rFonts w:cs="Times New Roman"/>
          <w:color w:val="000000"/>
          <w:szCs w:val="24"/>
          <w:lang w:eastAsia="ru-RU"/>
        </w:rPr>
        <w:t>б) разработки и опубликования руководств по соблюдению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52AFE">
        <w:rPr>
          <w:rFonts w:cs="Times New Roman"/>
          <w:color w:val="000000"/>
          <w:szCs w:val="24"/>
          <w:lang w:eastAsia="ru-RU"/>
        </w:rPr>
        <w:t>обязательных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52AFE">
        <w:rPr>
          <w:rFonts w:cs="Times New Roman"/>
          <w:color w:val="000000"/>
          <w:szCs w:val="24"/>
          <w:lang w:eastAsia="ru-RU"/>
        </w:rPr>
        <w:t>требований,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52AFE">
        <w:rPr>
          <w:rFonts w:cs="Times New Roman"/>
          <w:color w:val="000000"/>
          <w:szCs w:val="24"/>
          <w:lang w:eastAsia="ru-RU"/>
        </w:rPr>
        <w:t>содержащие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52AFE">
        <w:rPr>
          <w:rFonts w:cs="Times New Roman"/>
          <w:color w:val="000000"/>
          <w:szCs w:val="24"/>
          <w:lang w:eastAsia="ru-RU"/>
        </w:rPr>
        <w:t>основные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52AFE">
        <w:rPr>
          <w:rFonts w:cs="Times New Roman"/>
          <w:color w:val="000000"/>
          <w:szCs w:val="24"/>
          <w:lang w:eastAsia="ru-RU"/>
        </w:rPr>
        <w:t>требования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="002303BE">
        <w:rPr>
          <w:rFonts w:cs="Times New Roman"/>
          <w:color w:val="000000"/>
          <w:szCs w:val="24"/>
          <w:lang w:eastAsia="ru-RU"/>
        </w:rPr>
        <w:t xml:space="preserve">в </w:t>
      </w:r>
      <w:r w:rsidRPr="00E52AFE">
        <w:rPr>
          <w:rFonts w:cs="Times New Roman"/>
          <w:color w:val="000000"/>
          <w:szCs w:val="24"/>
          <w:lang w:eastAsia="ru-RU"/>
        </w:rPr>
        <w:t>визуализиро</w:t>
      </w:r>
      <w:r>
        <w:rPr>
          <w:rFonts w:cs="Times New Roman"/>
          <w:color w:val="000000"/>
          <w:szCs w:val="24"/>
          <w:lang w:eastAsia="ru-RU"/>
        </w:rPr>
        <w:t xml:space="preserve">ванном виде с изложением текста </w:t>
      </w:r>
      <w:r w:rsidRPr="00E52AFE">
        <w:rPr>
          <w:rFonts w:cs="Times New Roman"/>
          <w:color w:val="000000"/>
          <w:szCs w:val="24"/>
          <w:lang w:eastAsia="ru-RU"/>
        </w:rPr>
        <w:t>требований в простом и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52AFE">
        <w:rPr>
          <w:rFonts w:cs="Times New Roman"/>
          <w:color w:val="000000"/>
          <w:szCs w:val="24"/>
          <w:lang w:eastAsia="ru-RU"/>
        </w:rPr>
        <w:t>понятном формате;</w:t>
      </w:r>
    </w:p>
    <w:p w:rsidR="00E52AFE" w:rsidRPr="00E52AFE" w:rsidRDefault="00E52AFE" w:rsidP="00E52AFE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E52AFE">
        <w:rPr>
          <w:rFonts w:cs="Times New Roman"/>
          <w:color w:val="000000"/>
          <w:szCs w:val="24"/>
          <w:lang w:eastAsia="ru-RU"/>
        </w:rPr>
        <w:t>в) разъяснительной работы в средствах массовой информации;</w:t>
      </w:r>
    </w:p>
    <w:p w:rsidR="00E52AFE" w:rsidRPr="00E52AFE" w:rsidRDefault="00E52AFE" w:rsidP="00E52AFE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E52AFE">
        <w:rPr>
          <w:rFonts w:cs="Times New Roman"/>
          <w:color w:val="000000"/>
          <w:szCs w:val="24"/>
          <w:lang w:eastAsia="ru-RU"/>
        </w:rPr>
        <w:t>г) распространения комментариев о содержании новых нормативных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52AFE">
        <w:rPr>
          <w:rFonts w:cs="Times New Roman"/>
          <w:color w:val="000000"/>
          <w:szCs w:val="24"/>
          <w:lang w:eastAsia="ru-RU"/>
        </w:rPr>
        <w:t>правовых актов, устанавливающих обязательные требования, внесенных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52AFE">
        <w:rPr>
          <w:rFonts w:cs="Times New Roman"/>
          <w:color w:val="000000"/>
          <w:szCs w:val="24"/>
          <w:lang w:eastAsia="ru-RU"/>
        </w:rPr>
        <w:t>изменениях в действующие акты;</w:t>
      </w:r>
    </w:p>
    <w:p w:rsidR="00E52AFE" w:rsidRPr="00E52AFE" w:rsidRDefault="00E52AFE" w:rsidP="00E52AFE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E52AFE">
        <w:rPr>
          <w:rFonts w:cs="Times New Roman"/>
          <w:color w:val="000000"/>
          <w:szCs w:val="24"/>
          <w:lang w:eastAsia="ru-RU"/>
        </w:rPr>
        <w:t>д)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52AFE">
        <w:rPr>
          <w:rFonts w:cs="Times New Roman"/>
          <w:color w:val="000000"/>
          <w:szCs w:val="24"/>
          <w:lang w:eastAsia="ru-RU"/>
        </w:rPr>
        <w:t>направления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52AFE">
        <w:rPr>
          <w:rFonts w:cs="Times New Roman"/>
          <w:color w:val="000000"/>
          <w:szCs w:val="24"/>
          <w:lang w:eastAsia="ru-RU"/>
        </w:rPr>
        <w:t>рекомендаций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52AFE">
        <w:rPr>
          <w:rFonts w:cs="Times New Roman"/>
          <w:color w:val="000000"/>
          <w:szCs w:val="24"/>
          <w:lang w:eastAsia="ru-RU"/>
        </w:rPr>
        <w:t>о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52AFE">
        <w:rPr>
          <w:rFonts w:cs="Times New Roman"/>
          <w:color w:val="000000"/>
          <w:szCs w:val="24"/>
          <w:lang w:eastAsia="ru-RU"/>
        </w:rPr>
        <w:t>проведении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52AFE">
        <w:rPr>
          <w:rFonts w:cs="Times New Roman"/>
          <w:color w:val="000000"/>
          <w:szCs w:val="24"/>
          <w:lang w:eastAsia="ru-RU"/>
        </w:rPr>
        <w:t>организаци</w:t>
      </w:r>
      <w:r>
        <w:rPr>
          <w:rFonts w:cs="Times New Roman"/>
          <w:color w:val="000000"/>
          <w:szCs w:val="24"/>
          <w:lang w:eastAsia="ru-RU"/>
        </w:rPr>
        <w:t xml:space="preserve">онных, технических мероприятий, </w:t>
      </w:r>
      <w:r w:rsidRPr="00E52AFE">
        <w:rPr>
          <w:rFonts w:cs="Times New Roman"/>
          <w:color w:val="000000"/>
          <w:szCs w:val="24"/>
          <w:lang w:eastAsia="ru-RU"/>
        </w:rPr>
        <w:t>направленных на внедрение и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52AFE">
        <w:rPr>
          <w:rFonts w:cs="Times New Roman"/>
          <w:color w:val="000000"/>
          <w:szCs w:val="24"/>
          <w:lang w:eastAsia="ru-RU"/>
        </w:rPr>
        <w:t>обеспечение соблюдения новых обязательных требований.</w:t>
      </w:r>
    </w:p>
    <w:p w:rsidR="002D5481" w:rsidRPr="002D5481" w:rsidRDefault="002D5481" w:rsidP="002D5481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2D5481">
        <w:rPr>
          <w:rFonts w:cs="Times New Roman"/>
          <w:color w:val="000000"/>
          <w:szCs w:val="24"/>
          <w:lang w:eastAsia="ru-RU"/>
        </w:rPr>
        <w:t>Программа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2D5481">
        <w:rPr>
          <w:rFonts w:cs="Times New Roman"/>
          <w:color w:val="000000"/>
          <w:szCs w:val="24"/>
          <w:lang w:eastAsia="ru-RU"/>
        </w:rPr>
        <w:t>профилактики нарушений обязательных требований</w:t>
      </w:r>
      <w:r>
        <w:rPr>
          <w:rFonts w:cs="Times New Roman"/>
          <w:color w:val="000000"/>
          <w:szCs w:val="24"/>
          <w:lang w:eastAsia="ru-RU"/>
        </w:rPr>
        <w:t xml:space="preserve"> к юридическим лицам и индивидуальным предпринимателям </w:t>
      </w:r>
      <w:r w:rsidRPr="002D5481">
        <w:rPr>
          <w:rFonts w:cs="Times New Roman"/>
          <w:color w:val="000000"/>
          <w:szCs w:val="24"/>
          <w:lang w:eastAsia="ru-RU"/>
        </w:rPr>
        <w:t xml:space="preserve">на </w:t>
      </w:r>
      <w:r w:rsidRPr="00A94DEE">
        <w:rPr>
          <w:rFonts w:cs="Times New Roman"/>
          <w:color w:val="000000"/>
          <w:szCs w:val="24"/>
          <w:lang w:eastAsia="ru-RU"/>
        </w:rPr>
        <w:t>20</w:t>
      </w:r>
      <w:r w:rsidR="00B06CBC" w:rsidRPr="00A94DEE">
        <w:rPr>
          <w:rFonts w:cs="Times New Roman"/>
          <w:color w:val="000000"/>
          <w:szCs w:val="24"/>
          <w:lang w:eastAsia="ru-RU"/>
        </w:rPr>
        <w:t>20</w:t>
      </w:r>
      <w:r w:rsidRPr="002D5481">
        <w:rPr>
          <w:rFonts w:cs="Times New Roman"/>
          <w:color w:val="000000"/>
          <w:szCs w:val="24"/>
          <w:lang w:eastAsia="ru-RU"/>
        </w:rPr>
        <w:t xml:space="preserve"> год в сфере муниципального контроля утверждена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2D5481">
        <w:rPr>
          <w:rFonts w:cs="Times New Roman"/>
          <w:color w:val="000000"/>
          <w:szCs w:val="24"/>
          <w:lang w:eastAsia="ru-RU"/>
        </w:rPr>
        <w:t xml:space="preserve">постановлением администрации </w:t>
      </w:r>
      <w:r>
        <w:rPr>
          <w:rFonts w:cs="Times New Roman"/>
          <w:color w:val="000000"/>
          <w:szCs w:val="24"/>
          <w:lang w:eastAsia="ru-RU"/>
        </w:rPr>
        <w:t>Балаганкинского</w:t>
      </w:r>
      <w:r w:rsidRPr="002D5481">
        <w:rPr>
          <w:rFonts w:cs="Times New Roman"/>
          <w:color w:val="000000"/>
          <w:szCs w:val="24"/>
          <w:lang w:eastAsia="ru-RU"/>
        </w:rPr>
        <w:t xml:space="preserve"> муниципального </w:t>
      </w:r>
      <w:r>
        <w:rPr>
          <w:rFonts w:cs="Times New Roman"/>
          <w:color w:val="000000"/>
          <w:szCs w:val="24"/>
          <w:lang w:eastAsia="ru-RU"/>
        </w:rPr>
        <w:t>образования</w:t>
      </w:r>
      <w:r w:rsidRPr="002D5481">
        <w:rPr>
          <w:rFonts w:cs="Times New Roman"/>
          <w:color w:val="000000"/>
          <w:szCs w:val="24"/>
          <w:lang w:eastAsia="ru-RU"/>
        </w:rPr>
        <w:t xml:space="preserve"> от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="00A94DEE" w:rsidRPr="00A94DEE">
        <w:rPr>
          <w:rFonts w:cs="Times New Roman"/>
          <w:color w:val="000000"/>
          <w:szCs w:val="24"/>
          <w:lang w:eastAsia="ru-RU"/>
        </w:rPr>
        <w:t>24.12.2019</w:t>
      </w:r>
      <w:r w:rsidR="001369C8" w:rsidRPr="00A94DEE">
        <w:rPr>
          <w:rFonts w:cs="Times New Roman"/>
          <w:color w:val="000000"/>
          <w:szCs w:val="24"/>
          <w:lang w:eastAsia="ru-RU"/>
        </w:rPr>
        <w:t xml:space="preserve"> г. </w:t>
      </w:r>
      <w:r w:rsidRPr="00A94DEE">
        <w:rPr>
          <w:rFonts w:cs="Times New Roman"/>
          <w:color w:val="000000"/>
          <w:szCs w:val="24"/>
          <w:lang w:eastAsia="ru-RU"/>
        </w:rPr>
        <w:t xml:space="preserve">№ </w:t>
      </w:r>
      <w:r w:rsidR="00A94DEE">
        <w:rPr>
          <w:rFonts w:cs="Times New Roman"/>
          <w:color w:val="000000"/>
          <w:szCs w:val="24"/>
          <w:lang w:eastAsia="ru-RU"/>
        </w:rPr>
        <w:t>62</w:t>
      </w:r>
      <w:r w:rsidRPr="002D5481">
        <w:rPr>
          <w:rFonts w:cs="Times New Roman"/>
          <w:color w:val="000000"/>
          <w:szCs w:val="24"/>
          <w:lang w:eastAsia="ru-RU"/>
        </w:rPr>
        <w:t xml:space="preserve"> и размещена на официальном сайте администрации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="001369C8">
        <w:rPr>
          <w:rFonts w:cs="Times New Roman"/>
          <w:color w:val="000000"/>
          <w:szCs w:val="24"/>
          <w:lang w:eastAsia="ru-RU"/>
        </w:rPr>
        <w:t>Балаганкинского</w:t>
      </w:r>
      <w:r w:rsidRPr="002D5481">
        <w:rPr>
          <w:rFonts w:cs="Times New Roman"/>
          <w:color w:val="000000"/>
          <w:szCs w:val="24"/>
          <w:lang w:eastAsia="ru-RU"/>
        </w:rPr>
        <w:t xml:space="preserve"> муниципального </w:t>
      </w:r>
      <w:r w:rsidR="001369C8">
        <w:rPr>
          <w:rFonts w:cs="Times New Roman"/>
          <w:color w:val="000000"/>
          <w:szCs w:val="24"/>
          <w:lang w:eastAsia="ru-RU"/>
        </w:rPr>
        <w:t>образования</w:t>
      </w:r>
      <w:r w:rsidRPr="002D5481">
        <w:rPr>
          <w:rFonts w:cs="Times New Roman"/>
          <w:color w:val="000000"/>
          <w:szCs w:val="24"/>
          <w:lang w:eastAsia="ru-RU"/>
        </w:rPr>
        <w:t xml:space="preserve"> по адресу: </w:t>
      </w:r>
      <w:hyperlink r:id="rId6" w:history="1">
        <w:r w:rsidR="001369C8" w:rsidRPr="00814A94">
          <w:rPr>
            <w:rStyle w:val="a7"/>
            <w:rFonts w:cs="Times New Roman"/>
            <w:szCs w:val="24"/>
            <w:lang w:val="en-US" w:eastAsia="ru-RU"/>
          </w:rPr>
          <w:t>http</w:t>
        </w:r>
        <w:r w:rsidR="001369C8" w:rsidRPr="00814A94">
          <w:rPr>
            <w:rStyle w:val="a7"/>
            <w:rFonts w:cs="Times New Roman"/>
            <w:szCs w:val="24"/>
            <w:lang w:eastAsia="ru-RU"/>
          </w:rPr>
          <w:t>://балаганка.рф/</w:t>
        </w:r>
      </w:hyperlink>
      <w:r w:rsidR="001369C8">
        <w:rPr>
          <w:rFonts w:cs="Times New Roman"/>
          <w:color w:val="000000"/>
          <w:szCs w:val="24"/>
          <w:lang w:eastAsia="ru-RU"/>
        </w:rPr>
        <w:t>.</w:t>
      </w:r>
    </w:p>
    <w:p w:rsidR="00E52AFE" w:rsidRDefault="00E52AFE" w:rsidP="00AE6C20">
      <w:pPr>
        <w:ind w:firstLine="709"/>
        <w:jc w:val="both"/>
        <w:rPr>
          <w:rFonts w:cs="Times New Roman"/>
          <w:b/>
          <w:color w:val="000000"/>
          <w:szCs w:val="24"/>
          <w:lang w:eastAsia="ru-RU"/>
        </w:rPr>
      </w:pPr>
    </w:p>
    <w:p w:rsidR="001369C8" w:rsidRPr="00D2119B" w:rsidRDefault="001369C8" w:rsidP="00D2119B">
      <w:pPr>
        <w:pStyle w:val="1"/>
        <w:spacing w:before="0"/>
        <w:rPr>
          <w:rFonts w:ascii="Times New Roman" w:hAnsi="Times New Roman" w:cs="Times New Roman"/>
          <w:color w:val="auto"/>
          <w:sz w:val="24"/>
          <w:lang w:eastAsia="ru-RU"/>
        </w:rPr>
      </w:pPr>
      <w:r w:rsidRPr="00D2119B">
        <w:rPr>
          <w:rFonts w:ascii="Times New Roman" w:hAnsi="Times New Roman" w:cs="Times New Roman"/>
          <w:color w:val="auto"/>
          <w:sz w:val="24"/>
          <w:lang w:eastAsia="ru-RU"/>
        </w:rPr>
        <w:t>Направление предостережений о недопустимости нарушения обязательных требований</w:t>
      </w:r>
    </w:p>
    <w:p w:rsidR="00ED178C" w:rsidRPr="00E52AFE" w:rsidRDefault="00ED178C" w:rsidP="001369C8">
      <w:pPr>
        <w:ind w:firstLine="709"/>
        <w:rPr>
          <w:rFonts w:cs="Times New Roman"/>
          <w:b/>
          <w:color w:val="000000"/>
          <w:szCs w:val="24"/>
          <w:lang w:eastAsia="ru-RU"/>
        </w:rPr>
      </w:pPr>
    </w:p>
    <w:p w:rsidR="00ED178C" w:rsidRPr="00ED178C" w:rsidRDefault="00ED178C" w:rsidP="00ED178C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ED178C">
        <w:rPr>
          <w:rFonts w:cs="Times New Roman"/>
          <w:color w:val="000000"/>
          <w:szCs w:val="24"/>
          <w:lang w:eastAsia="ru-RU"/>
        </w:rPr>
        <w:t>Предусмотрено направление органами муниципального контроля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D178C">
        <w:rPr>
          <w:rFonts w:cs="Times New Roman"/>
          <w:color w:val="000000"/>
          <w:szCs w:val="24"/>
          <w:lang w:eastAsia="ru-RU"/>
        </w:rPr>
        <w:t>юридическим лицам, индивидуальным предпринимателям предостережений о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D178C">
        <w:rPr>
          <w:rFonts w:cs="Times New Roman"/>
          <w:color w:val="000000"/>
          <w:szCs w:val="24"/>
          <w:lang w:eastAsia="ru-RU"/>
        </w:rPr>
        <w:t>недопустимости нарушения обязательных требований.</w:t>
      </w:r>
    </w:p>
    <w:p w:rsidR="00ED178C" w:rsidRPr="00ED178C" w:rsidRDefault="00ED178C" w:rsidP="00ED178C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ED178C">
        <w:rPr>
          <w:rFonts w:cs="Times New Roman"/>
          <w:color w:val="000000"/>
          <w:szCs w:val="24"/>
          <w:lang w:eastAsia="ru-RU"/>
        </w:rPr>
        <w:t>Постановлением Правительства Российской Федерации от 10.02.2017 №</w:t>
      </w:r>
      <w:r>
        <w:rPr>
          <w:rFonts w:cs="Times New Roman"/>
          <w:color w:val="000000"/>
          <w:szCs w:val="24"/>
          <w:lang w:eastAsia="ru-RU"/>
        </w:rPr>
        <w:t xml:space="preserve"> 166 утверждены </w:t>
      </w:r>
      <w:r w:rsidRPr="00ED178C">
        <w:rPr>
          <w:rFonts w:cs="Times New Roman"/>
          <w:color w:val="000000"/>
          <w:szCs w:val="24"/>
          <w:lang w:eastAsia="ru-RU"/>
        </w:rPr>
        <w:t>Правила составления и направления предостережения о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D178C">
        <w:rPr>
          <w:rFonts w:cs="Times New Roman"/>
          <w:color w:val="000000"/>
          <w:szCs w:val="24"/>
          <w:lang w:eastAsia="ru-RU"/>
        </w:rPr>
        <w:t>недопустимости нарушения обязательных требований, подачи юридическим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D178C">
        <w:rPr>
          <w:rFonts w:cs="Times New Roman"/>
          <w:color w:val="000000"/>
          <w:szCs w:val="24"/>
          <w:lang w:eastAsia="ru-RU"/>
        </w:rPr>
        <w:t>лицом, индивидуальным предпринимателем возражений на такое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D178C">
        <w:rPr>
          <w:rFonts w:cs="Times New Roman"/>
          <w:color w:val="000000"/>
          <w:szCs w:val="24"/>
          <w:lang w:eastAsia="ru-RU"/>
        </w:rPr>
        <w:t>предостережение и их рассмотрения, уведомления об исполнении такого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D178C">
        <w:rPr>
          <w:rFonts w:cs="Times New Roman"/>
          <w:color w:val="000000"/>
          <w:szCs w:val="24"/>
          <w:lang w:eastAsia="ru-RU"/>
        </w:rPr>
        <w:t>предостережения (далее – Правила № 166).</w:t>
      </w:r>
    </w:p>
    <w:p w:rsidR="00ED178C" w:rsidRPr="00ED178C" w:rsidRDefault="00ED178C" w:rsidP="00927DC2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ED178C">
        <w:rPr>
          <w:rFonts w:cs="Times New Roman"/>
          <w:color w:val="000000"/>
          <w:szCs w:val="24"/>
          <w:lang w:eastAsia="ru-RU"/>
        </w:rPr>
        <w:t>Решение о направлении предостережения в соответствии с ч. 5 ст. 8.2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D178C">
        <w:rPr>
          <w:rFonts w:cs="Times New Roman"/>
          <w:color w:val="000000"/>
          <w:szCs w:val="24"/>
          <w:lang w:eastAsia="ru-RU"/>
        </w:rPr>
        <w:t>Закона № 294-ФЗ принимается при наличии одновременно следующих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D178C">
        <w:rPr>
          <w:rFonts w:cs="Times New Roman"/>
          <w:color w:val="000000"/>
          <w:szCs w:val="24"/>
          <w:lang w:eastAsia="ru-RU"/>
        </w:rPr>
        <w:t>четырех условий:</w:t>
      </w:r>
    </w:p>
    <w:p w:rsidR="00ED178C" w:rsidRPr="00ED178C" w:rsidRDefault="00ED178C" w:rsidP="00927DC2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ED178C">
        <w:rPr>
          <w:rFonts w:cs="Times New Roman"/>
          <w:color w:val="000000"/>
          <w:szCs w:val="24"/>
          <w:lang w:eastAsia="ru-RU"/>
        </w:rPr>
        <w:t>1</w:t>
      </w:r>
      <w:r>
        <w:rPr>
          <w:rFonts w:cs="Times New Roman"/>
          <w:color w:val="000000"/>
          <w:szCs w:val="24"/>
          <w:lang w:eastAsia="ru-RU"/>
        </w:rPr>
        <w:t>.</w:t>
      </w:r>
      <w:r w:rsidRPr="00ED178C">
        <w:rPr>
          <w:rFonts w:cs="Times New Roman"/>
          <w:color w:val="000000"/>
          <w:szCs w:val="24"/>
          <w:lang w:eastAsia="ru-RU"/>
        </w:rPr>
        <w:t xml:space="preserve"> Наличие у органа муниципального контроля сведений о готовящихся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D178C">
        <w:rPr>
          <w:rFonts w:cs="Times New Roman"/>
          <w:color w:val="000000"/>
          <w:szCs w:val="24"/>
          <w:lang w:eastAsia="ru-RU"/>
        </w:rPr>
        <w:t>нарушениях или о признаках нарушений обязательных требований.</w:t>
      </w:r>
    </w:p>
    <w:p w:rsidR="00ED178C" w:rsidRPr="00ED178C" w:rsidRDefault="00ED178C" w:rsidP="00927DC2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ED178C">
        <w:rPr>
          <w:rFonts w:cs="Times New Roman"/>
          <w:color w:val="000000"/>
          <w:szCs w:val="24"/>
          <w:lang w:eastAsia="ru-RU"/>
        </w:rPr>
        <w:t>2</w:t>
      </w:r>
      <w:r>
        <w:rPr>
          <w:rFonts w:cs="Times New Roman"/>
          <w:color w:val="000000"/>
          <w:szCs w:val="24"/>
          <w:lang w:eastAsia="ru-RU"/>
        </w:rPr>
        <w:t>.</w:t>
      </w:r>
      <w:r w:rsidRPr="00ED178C">
        <w:rPr>
          <w:rFonts w:cs="Times New Roman"/>
          <w:color w:val="000000"/>
          <w:szCs w:val="24"/>
          <w:lang w:eastAsia="ru-RU"/>
        </w:rPr>
        <w:t xml:space="preserve"> Указанные сведения поступили одним из следующих способов:</w:t>
      </w:r>
    </w:p>
    <w:p w:rsidR="00ED178C" w:rsidRPr="00ED178C" w:rsidRDefault="00ED178C" w:rsidP="00927DC2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ED178C">
        <w:rPr>
          <w:rFonts w:cs="Times New Roman"/>
          <w:color w:val="000000"/>
          <w:szCs w:val="24"/>
          <w:lang w:eastAsia="ru-RU"/>
        </w:rPr>
        <w:t>а) получены в ходе реализации мероприятий по контролю,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D178C">
        <w:rPr>
          <w:rFonts w:cs="Times New Roman"/>
          <w:color w:val="000000"/>
          <w:szCs w:val="24"/>
          <w:lang w:eastAsia="ru-RU"/>
        </w:rPr>
        <w:t>осуществляемых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D178C">
        <w:rPr>
          <w:rFonts w:cs="Times New Roman"/>
          <w:color w:val="000000"/>
          <w:szCs w:val="24"/>
          <w:lang w:eastAsia="ru-RU"/>
        </w:rPr>
        <w:t>без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D178C">
        <w:rPr>
          <w:rFonts w:cs="Times New Roman"/>
          <w:color w:val="000000"/>
          <w:szCs w:val="24"/>
          <w:lang w:eastAsia="ru-RU"/>
        </w:rPr>
        <w:t>взаимодействия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D178C">
        <w:rPr>
          <w:rFonts w:cs="Times New Roman"/>
          <w:color w:val="000000"/>
          <w:szCs w:val="24"/>
          <w:lang w:eastAsia="ru-RU"/>
        </w:rPr>
        <w:t>с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D178C">
        <w:rPr>
          <w:rFonts w:cs="Times New Roman"/>
          <w:color w:val="000000"/>
          <w:szCs w:val="24"/>
          <w:lang w:eastAsia="ru-RU"/>
        </w:rPr>
        <w:t>юридическими</w:t>
      </w:r>
      <w:r>
        <w:rPr>
          <w:rFonts w:cs="Times New Roman"/>
          <w:color w:val="000000"/>
          <w:szCs w:val="24"/>
          <w:lang w:eastAsia="ru-RU"/>
        </w:rPr>
        <w:t xml:space="preserve"> лицами, </w:t>
      </w:r>
      <w:r w:rsidRPr="00ED178C">
        <w:rPr>
          <w:rFonts w:cs="Times New Roman"/>
          <w:color w:val="000000"/>
          <w:szCs w:val="24"/>
          <w:lang w:eastAsia="ru-RU"/>
        </w:rPr>
        <w:t>индивидуальными предпринимателями;</w:t>
      </w:r>
    </w:p>
    <w:p w:rsidR="00ED178C" w:rsidRPr="00ED178C" w:rsidRDefault="00ED178C" w:rsidP="00927DC2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ED178C">
        <w:rPr>
          <w:rFonts w:cs="Times New Roman"/>
          <w:color w:val="000000"/>
          <w:szCs w:val="24"/>
          <w:lang w:eastAsia="ru-RU"/>
        </w:rPr>
        <w:t>б) содержатся в обращениях и заявлениях (за исключением обращений и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D178C">
        <w:rPr>
          <w:rFonts w:cs="Times New Roman"/>
          <w:color w:val="000000"/>
          <w:szCs w:val="24"/>
          <w:lang w:eastAsia="ru-RU"/>
        </w:rPr>
        <w:t>заявлений, авторство которых не подтверждено);</w:t>
      </w:r>
    </w:p>
    <w:p w:rsidR="00927DC2" w:rsidRPr="00927DC2" w:rsidRDefault="00927DC2" w:rsidP="00927DC2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927DC2">
        <w:rPr>
          <w:rFonts w:cs="Times New Roman"/>
          <w:color w:val="000000"/>
          <w:szCs w:val="24"/>
          <w:lang w:eastAsia="ru-RU"/>
        </w:rPr>
        <w:t>в) содержатся в письмах от органов государственной власти, органов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927DC2">
        <w:rPr>
          <w:rFonts w:cs="Times New Roman"/>
          <w:color w:val="000000"/>
          <w:szCs w:val="24"/>
          <w:lang w:eastAsia="ru-RU"/>
        </w:rPr>
        <w:t>местного самоуправления;</w:t>
      </w:r>
    </w:p>
    <w:p w:rsidR="00927DC2" w:rsidRPr="00927DC2" w:rsidRDefault="00927DC2" w:rsidP="00927DC2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proofErr w:type="gramStart"/>
      <w:r w:rsidRPr="00927DC2">
        <w:rPr>
          <w:rFonts w:cs="Times New Roman"/>
          <w:color w:val="000000"/>
          <w:szCs w:val="24"/>
          <w:lang w:eastAsia="ru-RU"/>
        </w:rPr>
        <w:t>г) размещены в средствах массовой информации.</w:t>
      </w:r>
      <w:proofErr w:type="gramEnd"/>
    </w:p>
    <w:p w:rsidR="00927DC2" w:rsidRPr="00927DC2" w:rsidRDefault="00927DC2" w:rsidP="00927DC2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927DC2">
        <w:rPr>
          <w:rFonts w:cs="Times New Roman"/>
          <w:color w:val="000000"/>
          <w:szCs w:val="24"/>
          <w:lang w:eastAsia="ru-RU"/>
        </w:rPr>
        <w:t>3</w:t>
      </w:r>
      <w:r>
        <w:rPr>
          <w:rFonts w:cs="Times New Roman"/>
          <w:color w:val="000000"/>
          <w:szCs w:val="24"/>
          <w:lang w:eastAsia="ru-RU"/>
        </w:rPr>
        <w:t>.</w:t>
      </w:r>
      <w:r w:rsidRPr="00927DC2">
        <w:rPr>
          <w:rFonts w:cs="Times New Roman"/>
          <w:color w:val="000000"/>
          <w:szCs w:val="24"/>
          <w:lang w:eastAsia="ru-RU"/>
        </w:rPr>
        <w:t xml:space="preserve"> Отсутствуют подтвержденные данные о том, что нарушение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927DC2">
        <w:rPr>
          <w:rFonts w:cs="Times New Roman"/>
          <w:color w:val="000000"/>
          <w:szCs w:val="24"/>
          <w:lang w:eastAsia="ru-RU"/>
        </w:rPr>
        <w:t>обязательных требований:</w:t>
      </w:r>
    </w:p>
    <w:p w:rsidR="00927DC2" w:rsidRPr="00927DC2" w:rsidRDefault="00927DC2" w:rsidP="00927DC2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927DC2">
        <w:rPr>
          <w:rFonts w:cs="Times New Roman"/>
          <w:color w:val="000000"/>
          <w:szCs w:val="24"/>
          <w:lang w:eastAsia="ru-RU"/>
        </w:rPr>
        <w:t>а) причинило вред жизни, здоровью граждан;</w:t>
      </w:r>
    </w:p>
    <w:p w:rsidR="00927DC2" w:rsidRPr="00927DC2" w:rsidRDefault="00927DC2" w:rsidP="00927DC2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927DC2">
        <w:rPr>
          <w:rFonts w:cs="Times New Roman"/>
          <w:color w:val="000000"/>
          <w:szCs w:val="24"/>
          <w:lang w:eastAsia="ru-RU"/>
        </w:rPr>
        <w:t>б) причинило вред животным, растениям, окружающей среде, объектам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927DC2">
        <w:rPr>
          <w:rFonts w:cs="Times New Roman"/>
          <w:color w:val="000000"/>
          <w:szCs w:val="24"/>
          <w:lang w:eastAsia="ru-RU"/>
        </w:rPr>
        <w:t>культурного наследия (памятникам истории и культуры) народов Российской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927DC2">
        <w:rPr>
          <w:rFonts w:cs="Times New Roman"/>
          <w:color w:val="000000"/>
          <w:szCs w:val="24"/>
          <w:lang w:eastAsia="ru-RU"/>
        </w:rPr>
        <w:t>Федерации, безопасности государства;</w:t>
      </w:r>
    </w:p>
    <w:p w:rsidR="00927DC2" w:rsidRPr="00927DC2" w:rsidRDefault="00927DC2" w:rsidP="00927DC2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927DC2">
        <w:rPr>
          <w:rFonts w:cs="Times New Roman"/>
          <w:color w:val="000000"/>
          <w:szCs w:val="24"/>
          <w:lang w:eastAsia="ru-RU"/>
        </w:rPr>
        <w:t>в) привело к возникновению чрезвычайных ситуаций природного и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927DC2">
        <w:rPr>
          <w:rFonts w:cs="Times New Roman"/>
          <w:color w:val="000000"/>
          <w:szCs w:val="24"/>
          <w:lang w:eastAsia="ru-RU"/>
        </w:rPr>
        <w:t>техногенного характера;</w:t>
      </w:r>
    </w:p>
    <w:p w:rsidR="00927DC2" w:rsidRPr="00927DC2" w:rsidRDefault="00927DC2" w:rsidP="00927DC2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927DC2">
        <w:rPr>
          <w:rFonts w:cs="Times New Roman"/>
          <w:color w:val="000000"/>
          <w:szCs w:val="24"/>
          <w:lang w:eastAsia="ru-RU"/>
        </w:rPr>
        <w:t>г) создало непосредственную угрозу указанных последствий.</w:t>
      </w:r>
    </w:p>
    <w:p w:rsidR="00927DC2" w:rsidRPr="00927DC2" w:rsidRDefault="00927DC2" w:rsidP="00B734C7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927DC2">
        <w:rPr>
          <w:rFonts w:cs="Times New Roman"/>
          <w:color w:val="000000"/>
          <w:szCs w:val="24"/>
          <w:lang w:eastAsia="ru-RU"/>
        </w:rPr>
        <w:lastRenderedPageBreak/>
        <w:t>Таким образом, предостережение направляется при отсутствии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927DC2">
        <w:rPr>
          <w:rFonts w:cs="Times New Roman"/>
          <w:color w:val="000000"/>
          <w:szCs w:val="24"/>
          <w:lang w:eastAsia="ru-RU"/>
        </w:rPr>
        <w:t>достаточных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927DC2">
        <w:rPr>
          <w:rFonts w:cs="Times New Roman"/>
          <w:color w:val="000000"/>
          <w:szCs w:val="24"/>
          <w:lang w:eastAsia="ru-RU"/>
        </w:rPr>
        <w:t>оснований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927DC2">
        <w:rPr>
          <w:rFonts w:cs="Times New Roman"/>
          <w:color w:val="000000"/>
          <w:szCs w:val="24"/>
          <w:lang w:eastAsia="ru-RU"/>
        </w:rPr>
        <w:t>для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927DC2">
        <w:rPr>
          <w:rFonts w:cs="Times New Roman"/>
          <w:color w:val="000000"/>
          <w:szCs w:val="24"/>
          <w:lang w:eastAsia="ru-RU"/>
        </w:rPr>
        <w:t>проведения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927DC2">
        <w:rPr>
          <w:rFonts w:cs="Times New Roman"/>
          <w:color w:val="000000"/>
          <w:szCs w:val="24"/>
          <w:lang w:eastAsia="ru-RU"/>
        </w:rPr>
        <w:t>внеплановой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927DC2">
        <w:rPr>
          <w:rFonts w:cs="Times New Roman"/>
          <w:color w:val="000000"/>
          <w:szCs w:val="24"/>
          <w:lang w:eastAsia="ru-RU"/>
        </w:rPr>
        <w:t>проверки,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927DC2">
        <w:rPr>
          <w:rFonts w:cs="Times New Roman"/>
          <w:color w:val="000000"/>
          <w:szCs w:val="24"/>
          <w:lang w:eastAsia="ru-RU"/>
        </w:rPr>
        <w:t>предусмотренных п. 2 ч. 2 ст. 10</w:t>
      </w:r>
      <w:r w:rsidR="00760542">
        <w:rPr>
          <w:rFonts w:cs="Times New Roman"/>
          <w:color w:val="000000"/>
          <w:szCs w:val="24"/>
          <w:lang w:eastAsia="ru-RU"/>
        </w:rPr>
        <w:t xml:space="preserve"> </w:t>
      </w:r>
      <w:r w:rsidR="00760542" w:rsidRPr="00066D0F">
        <w:rPr>
          <w:rFonts w:cs="Times New Roman"/>
          <w:color w:val="000000"/>
          <w:szCs w:val="24"/>
          <w:lang w:eastAsia="ru-RU"/>
        </w:rPr>
        <w:t>Федеральн</w:t>
      </w:r>
      <w:r w:rsidR="00760542">
        <w:rPr>
          <w:rFonts w:cs="Times New Roman"/>
          <w:color w:val="000000"/>
          <w:szCs w:val="24"/>
          <w:lang w:eastAsia="ru-RU"/>
        </w:rPr>
        <w:t>ого</w:t>
      </w:r>
      <w:r w:rsidR="00760542" w:rsidRPr="00066D0F">
        <w:rPr>
          <w:rFonts w:cs="Times New Roman"/>
          <w:color w:val="000000"/>
          <w:szCs w:val="24"/>
          <w:lang w:eastAsia="ru-RU"/>
        </w:rPr>
        <w:t xml:space="preserve"> закон</w:t>
      </w:r>
      <w:r w:rsidR="00760542">
        <w:rPr>
          <w:rFonts w:cs="Times New Roman"/>
          <w:color w:val="000000"/>
          <w:szCs w:val="24"/>
          <w:lang w:eastAsia="ru-RU"/>
        </w:rPr>
        <w:t>а</w:t>
      </w:r>
      <w:r w:rsidR="00760542" w:rsidRPr="00066D0F">
        <w:rPr>
          <w:rFonts w:cs="Times New Roman"/>
          <w:color w:val="000000"/>
          <w:szCs w:val="24"/>
          <w:lang w:eastAsia="ru-RU"/>
        </w:rPr>
        <w:t xml:space="preserve"> от 26.12.2008 N 294-ФЗ</w:t>
      </w:r>
    </w:p>
    <w:p w:rsidR="00CB284F" w:rsidRDefault="00927DC2" w:rsidP="00421286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>
        <w:rPr>
          <w:rFonts w:cs="Times New Roman"/>
          <w:color w:val="000000"/>
          <w:szCs w:val="24"/>
          <w:lang w:eastAsia="ru-RU"/>
        </w:rPr>
        <w:t>4. Юридическое лицо, индивидуальный предприниматель ранее не привлекались к ответственности за нарушение соответствующих требований.</w:t>
      </w:r>
    </w:p>
    <w:p w:rsidR="00CB284F" w:rsidRPr="00F77180" w:rsidRDefault="00CB284F" w:rsidP="00CB284F">
      <w:pPr>
        <w:widowControl w:val="0"/>
        <w:ind w:firstLine="709"/>
        <w:jc w:val="both"/>
        <w:rPr>
          <w:rFonts w:eastAsia="Calibri"/>
          <w:szCs w:val="24"/>
        </w:rPr>
      </w:pPr>
      <w:r w:rsidRPr="00F77180">
        <w:rPr>
          <w:rFonts w:eastAsia="Calibri"/>
          <w:szCs w:val="24"/>
        </w:rPr>
        <w:t>Правила № 166 запрещают требовать у юридического лица, индивидуального предпринимателя сведения или документы путем направления предостережения.</w:t>
      </w:r>
    </w:p>
    <w:p w:rsidR="00CB284F" w:rsidRPr="00F77180" w:rsidRDefault="00CB284F" w:rsidP="00CB284F">
      <w:pPr>
        <w:widowControl w:val="0"/>
        <w:ind w:firstLine="709"/>
        <w:jc w:val="both"/>
        <w:rPr>
          <w:rFonts w:eastAsia="Calibri"/>
          <w:szCs w:val="24"/>
        </w:rPr>
      </w:pPr>
      <w:r w:rsidRPr="00F77180">
        <w:rPr>
          <w:rFonts w:eastAsia="Calibri"/>
          <w:szCs w:val="24"/>
        </w:rPr>
        <w:t>По результатам рассмотрения предостережения юридическим лицом, индивидуальным предпринимателем могут быть направлены возражения на него либо уведомление об исполнении. В случае получения возражений орган муниципального контроля направляет в течение 20 рабочих дней со дня их получения ответ юридическому лицу, индивидуальному предпринимателю.</w:t>
      </w:r>
    </w:p>
    <w:p w:rsidR="00CB284F" w:rsidRPr="00F77180" w:rsidRDefault="00CB284F" w:rsidP="00421286">
      <w:pPr>
        <w:widowControl w:val="0"/>
        <w:ind w:firstLine="709"/>
        <w:jc w:val="both"/>
        <w:rPr>
          <w:rFonts w:eastAsia="Calibri"/>
          <w:szCs w:val="24"/>
        </w:rPr>
      </w:pPr>
      <w:r w:rsidRPr="00F77180">
        <w:rPr>
          <w:rFonts w:eastAsia="Calibri"/>
          <w:szCs w:val="24"/>
        </w:rPr>
        <w:t>В уведомлении об исполнении предостережения указываются:</w:t>
      </w:r>
    </w:p>
    <w:p w:rsidR="00CB284F" w:rsidRPr="00F77180" w:rsidRDefault="00CB284F" w:rsidP="00421286">
      <w:pPr>
        <w:widowControl w:val="0"/>
        <w:ind w:firstLine="709"/>
        <w:jc w:val="both"/>
        <w:rPr>
          <w:rFonts w:eastAsia="Calibri"/>
          <w:szCs w:val="24"/>
        </w:rPr>
      </w:pPr>
      <w:r w:rsidRPr="00F77180">
        <w:rPr>
          <w:rFonts w:eastAsia="Calibri"/>
          <w:szCs w:val="24"/>
        </w:rPr>
        <w:t>а) наименование юридического лица, фамилия, имя, отчество (при наличии) индивидуального предпринимателя;</w:t>
      </w:r>
    </w:p>
    <w:p w:rsidR="00CB284F" w:rsidRPr="00F77180" w:rsidRDefault="00CB284F" w:rsidP="00421286">
      <w:pPr>
        <w:widowControl w:val="0"/>
        <w:ind w:firstLine="709"/>
        <w:jc w:val="both"/>
        <w:rPr>
          <w:rFonts w:eastAsia="Calibri"/>
          <w:szCs w:val="24"/>
        </w:rPr>
      </w:pPr>
      <w:r w:rsidRPr="00F77180">
        <w:rPr>
          <w:rFonts w:eastAsia="Calibri"/>
          <w:szCs w:val="24"/>
        </w:rPr>
        <w:t>б) идентификационный номер налогоплательщика - юридического лица, индивидуального предпринимателя;</w:t>
      </w:r>
    </w:p>
    <w:p w:rsidR="00CB284F" w:rsidRPr="00F77180" w:rsidRDefault="00CB284F" w:rsidP="00421286">
      <w:pPr>
        <w:widowControl w:val="0"/>
        <w:ind w:firstLine="709"/>
        <w:jc w:val="both"/>
        <w:rPr>
          <w:rFonts w:eastAsia="Calibri"/>
          <w:szCs w:val="24"/>
        </w:rPr>
      </w:pPr>
      <w:r w:rsidRPr="00F77180">
        <w:rPr>
          <w:rFonts w:eastAsia="Calibri"/>
          <w:szCs w:val="24"/>
        </w:rPr>
        <w:t>в) дата и номер предостережения, направленного в адрес юридического лица, индивидуального предпринимателя;</w:t>
      </w:r>
    </w:p>
    <w:p w:rsidR="00CB284F" w:rsidRPr="00F77180" w:rsidRDefault="00CB284F" w:rsidP="00421286">
      <w:pPr>
        <w:widowControl w:val="0"/>
        <w:ind w:firstLine="709"/>
        <w:jc w:val="both"/>
        <w:rPr>
          <w:rFonts w:eastAsia="Calibri"/>
          <w:szCs w:val="24"/>
        </w:rPr>
      </w:pPr>
      <w:r w:rsidRPr="00F77180">
        <w:rPr>
          <w:rFonts w:eastAsia="Calibri"/>
          <w:szCs w:val="24"/>
        </w:rPr>
        <w:t>г) сведения о принятых по результатам рассмотрения предостережения мерах по обеспечению соблюдения обязательных требований.</w:t>
      </w:r>
    </w:p>
    <w:p w:rsidR="00CB284F" w:rsidRPr="00F77180" w:rsidRDefault="00CB284F" w:rsidP="00421286">
      <w:pPr>
        <w:widowControl w:val="0"/>
        <w:ind w:firstLine="709"/>
        <w:jc w:val="both"/>
        <w:rPr>
          <w:rFonts w:eastAsia="Calibri"/>
          <w:szCs w:val="24"/>
        </w:rPr>
      </w:pPr>
      <w:r w:rsidRPr="00F77180">
        <w:rPr>
          <w:rFonts w:eastAsia="Calibri"/>
          <w:szCs w:val="24"/>
        </w:rPr>
        <w:t>По результатам рассмотрения предостережения юридическим лицом, индивидуальным предпринимателем могут быть поданы в орган муниципального контроля, направивший предостережение, возражения. В возражениях указываются:</w:t>
      </w:r>
    </w:p>
    <w:p w:rsidR="00CB284F" w:rsidRPr="00F77180" w:rsidRDefault="00CB284F" w:rsidP="00421286">
      <w:pPr>
        <w:widowControl w:val="0"/>
        <w:ind w:firstLine="709"/>
        <w:jc w:val="both"/>
        <w:rPr>
          <w:rFonts w:eastAsia="Calibri"/>
          <w:szCs w:val="24"/>
        </w:rPr>
      </w:pPr>
      <w:r w:rsidRPr="00F77180">
        <w:rPr>
          <w:rFonts w:eastAsia="Calibri"/>
          <w:szCs w:val="24"/>
        </w:rPr>
        <w:t>а) наименование юридического лица, фамилия, имя, отчество (при наличии) индивидуального предпринимателя;</w:t>
      </w:r>
    </w:p>
    <w:p w:rsidR="00CB284F" w:rsidRPr="00F77180" w:rsidRDefault="00CB284F" w:rsidP="00421286">
      <w:pPr>
        <w:widowControl w:val="0"/>
        <w:ind w:firstLine="709"/>
        <w:jc w:val="both"/>
        <w:rPr>
          <w:rFonts w:eastAsia="Calibri"/>
          <w:szCs w:val="24"/>
        </w:rPr>
      </w:pPr>
      <w:r w:rsidRPr="00F77180">
        <w:rPr>
          <w:rFonts w:eastAsia="Calibri"/>
          <w:szCs w:val="24"/>
        </w:rPr>
        <w:t>б) идентификационный номер налогоплательщика - юридического лица, индивидуального предпринимателя;</w:t>
      </w:r>
    </w:p>
    <w:p w:rsidR="00CB284F" w:rsidRPr="00F77180" w:rsidRDefault="00CB284F" w:rsidP="00421286">
      <w:pPr>
        <w:widowControl w:val="0"/>
        <w:ind w:firstLine="709"/>
        <w:jc w:val="both"/>
        <w:rPr>
          <w:rFonts w:eastAsia="Calibri"/>
          <w:szCs w:val="24"/>
        </w:rPr>
      </w:pPr>
      <w:r w:rsidRPr="00F77180">
        <w:rPr>
          <w:rFonts w:eastAsia="Calibri"/>
          <w:szCs w:val="24"/>
        </w:rPr>
        <w:t>в) дата и номер предостережения, направленного в адрес юридического лица, индивидуального предпринимателя;</w:t>
      </w:r>
    </w:p>
    <w:p w:rsidR="00CB284F" w:rsidRPr="00F77180" w:rsidRDefault="00CB284F" w:rsidP="00421286">
      <w:pPr>
        <w:widowControl w:val="0"/>
        <w:ind w:firstLine="709"/>
        <w:jc w:val="both"/>
        <w:rPr>
          <w:rFonts w:eastAsia="Calibri"/>
          <w:szCs w:val="24"/>
        </w:rPr>
      </w:pPr>
      <w:r w:rsidRPr="00F77180">
        <w:rPr>
          <w:rFonts w:eastAsia="Calibri"/>
          <w:szCs w:val="24"/>
        </w:rPr>
        <w:t>г)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требований.</w:t>
      </w:r>
    </w:p>
    <w:p w:rsidR="00CB284F" w:rsidRDefault="00CB284F" w:rsidP="00421286">
      <w:pPr>
        <w:widowControl w:val="0"/>
        <w:ind w:firstLine="709"/>
        <w:jc w:val="both"/>
        <w:rPr>
          <w:rFonts w:eastAsia="Calibri"/>
          <w:szCs w:val="24"/>
        </w:rPr>
      </w:pPr>
      <w:proofErr w:type="gramStart"/>
      <w:r w:rsidRPr="00F77180">
        <w:rPr>
          <w:rFonts w:eastAsia="Calibri"/>
          <w:szCs w:val="24"/>
        </w:rPr>
        <w:t>Уведомление об исполнении предостережения, возражения на предостережение направляются юридическим лицом, индивидуальным предпринимателем в бумажном виде почтовым отправлением в орган муниципального контроля,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муниципального контроля, либо иными указанными в предостережении способами.</w:t>
      </w:r>
      <w:proofErr w:type="gramEnd"/>
    </w:p>
    <w:p w:rsidR="00FC2F84" w:rsidRDefault="00FC2F84" w:rsidP="00421286">
      <w:pPr>
        <w:widowControl w:val="0"/>
        <w:ind w:firstLine="709"/>
        <w:jc w:val="both"/>
        <w:rPr>
          <w:rFonts w:eastAsia="Calibri"/>
          <w:szCs w:val="24"/>
        </w:rPr>
      </w:pPr>
    </w:p>
    <w:p w:rsidR="00FC2F84" w:rsidRPr="00D2119B" w:rsidRDefault="00FC2F84" w:rsidP="00D2119B">
      <w:pPr>
        <w:pStyle w:val="1"/>
        <w:spacing w:before="0"/>
        <w:rPr>
          <w:rFonts w:ascii="Times New Roman" w:eastAsia="Calibri" w:hAnsi="Times New Roman" w:cs="Times New Roman"/>
          <w:color w:val="auto"/>
          <w:sz w:val="24"/>
        </w:rPr>
      </w:pPr>
      <w:r w:rsidRPr="00D2119B">
        <w:rPr>
          <w:rFonts w:ascii="Times New Roman" w:eastAsia="Calibri" w:hAnsi="Times New Roman" w:cs="Times New Roman"/>
          <w:color w:val="auto"/>
          <w:sz w:val="24"/>
        </w:rPr>
        <w:t>Проведение мероприятий по контролю без взаимодействия с юридическими лицами, индивидуальными предпринимателями</w:t>
      </w:r>
    </w:p>
    <w:p w:rsidR="00FC2F84" w:rsidRDefault="00FC2F84" w:rsidP="00FC2F84">
      <w:pPr>
        <w:widowControl w:val="0"/>
        <w:rPr>
          <w:rFonts w:eastAsia="Calibri"/>
          <w:b/>
          <w:szCs w:val="24"/>
        </w:rPr>
      </w:pPr>
    </w:p>
    <w:p w:rsidR="007A59CD" w:rsidRPr="00F77180" w:rsidRDefault="007A59CD" w:rsidP="007A59CD">
      <w:pPr>
        <w:widowControl w:val="0"/>
        <w:ind w:firstLine="851"/>
        <w:jc w:val="both"/>
        <w:rPr>
          <w:rFonts w:eastAsia="Calibri"/>
          <w:szCs w:val="24"/>
        </w:rPr>
      </w:pPr>
      <w:r w:rsidRPr="00F77180">
        <w:rPr>
          <w:rFonts w:eastAsia="Calibri"/>
          <w:szCs w:val="24"/>
        </w:rPr>
        <w:t>Вступили в силу положения об организации и проведении мероприятий по контролю без взаимодействия с юридическими лицами, индивидуальными предпринимателями.</w:t>
      </w:r>
    </w:p>
    <w:p w:rsidR="007A59CD" w:rsidRPr="00F77180" w:rsidRDefault="007A59CD" w:rsidP="007A59CD">
      <w:pPr>
        <w:widowControl w:val="0"/>
        <w:ind w:firstLine="851"/>
        <w:jc w:val="both"/>
        <w:rPr>
          <w:rFonts w:eastAsia="Calibri"/>
          <w:szCs w:val="24"/>
        </w:rPr>
      </w:pPr>
      <w:r w:rsidRPr="00F77180">
        <w:rPr>
          <w:rFonts w:eastAsia="Calibri"/>
          <w:szCs w:val="24"/>
        </w:rPr>
        <w:t>К мероприятиям по контролю без взаимодействия с юридическими лицами, индивидуальными предпринимателями относятся, в том числе:</w:t>
      </w:r>
    </w:p>
    <w:p w:rsidR="007A59CD" w:rsidRPr="00F77180" w:rsidRDefault="007A59CD" w:rsidP="007A59CD">
      <w:pPr>
        <w:widowControl w:val="0"/>
        <w:ind w:firstLine="851"/>
        <w:jc w:val="both"/>
        <w:rPr>
          <w:rFonts w:eastAsia="Calibri"/>
          <w:szCs w:val="24"/>
        </w:rPr>
      </w:pPr>
      <w:r w:rsidRPr="00F77180">
        <w:rPr>
          <w:rFonts w:eastAsia="Calibri"/>
          <w:szCs w:val="24"/>
        </w:rPr>
        <w:t>а) плановые (рейдовые) осмотры (обследования) территорий, акваторий, транспортных средств;</w:t>
      </w:r>
    </w:p>
    <w:p w:rsidR="007A59CD" w:rsidRPr="00F77180" w:rsidRDefault="007A59CD" w:rsidP="007A59CD">
      <w:pPr>
        <w:widowControl w:val="0"/>
        <w:ind w:firstLine="851"/>
        <w:jc w:val="both"/>
        <w:rPr>
          <w:rFonts w:eastAsia="Calibri"/>
          <w:szCs w:val="24"/>
        </w:rPr>
      </w:pPr>
      <w:r w:rsidRPr="00F77180">
        <w:rPr>
          <w:rFonts w:eastAsia="Calibri"/>
          <w:szCs w:val="24"/>
        </w:rPr>
        <w:t>б) административные обследования объектов земельных отношений;</w:t>
      </w:r>
    </w:p>
    <w:p w:rsidR="007A59CD" w:rsidRPr="00F77180" w:rsidRDefault="007A59CD" w:rsidP="007A59CD">
      <w:pPr>
        <w:widowControl w:val="0"/>
        <w:ind w:firstLine="851"/>
        <w:jc w:val="both"/>
        <w:rPr>
          <w:rFonts w:eastAsia="Calibri"/>
          <w:szCs w:val="24"/>
        </w:rPr>
      </w:pPr>
      <w:r w:rsidRPr="00F77180">
        <w:rPr>
          <w:rFonts w:eastAsia="Calibri"/>
          <w:szCs w:val="24"/>
        </w:rPr>
        <w:lastRenderedPageBreak/>
        <w:t>в)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7A59CD" w:rsidRPr="00F77180" w:rsidRDefault="007A59CD" w:rsidP="007A59CD">
      <w:pPr>
        <w:widowControl w:val="0"/>
        <w:ind w:firstLine="851"/>
        <w:jc w:val="both"/>
        <w:rPr>
          <w:rFonts w:eastAsia="Calibri"/>
          <w:szCs w:val="24"/>
        </w:rPr>
      </w:pPr>
      <w:proofErr w:type="gramStart"/>
      <w:r w:rsidRPr="00F77180">
        <w:rPr>
          <w:rFonts w:eastAsia="Calibri"/>
          <w:szCs w:val="24"/>
        </w:rPr>
        <w:t>г)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  <w:proofErr w:type="gramEnd"/>
    </w:p>
    <w:p w:rsidR="007A59CD" w:rsidRPr="00F77180" w:rsidRDefault="007A59CD" w:rsidP="007A59CD">
      <w:pPr>
        <w:widowControl w:val="0"/>
        <w:ind w:firstLine="851"/>
        <w:jc w:val="both"/>
        <w:rPr>
          <w:rFonts w:eastAsia="Calibri"/>
          <w:szCs w:val="24"/>
        </w:rPr>
      </w:pPr>
      <w:r w:rsidRPr="00F77180">
        <w:rPr>
          <w:rFonts w:eastAsia="Calibri"/>
          <w:szCs w:val="24"/>
        </w:rPr>
        <w:t>д) другие виды и формы мероприятий по контролю, установленные федеральными законами.</w:t>
      </w:r>
    </w:p>
    <w:p w:rsidR="007A59CD" w:rsidRPr="00F77180" w:rsidRDefault="007A59CD" w:rsidP="007A59CD">
      <w:pPr>
        <w:widowControl w:val="0"/>
        <w:ind w:firstLine="851"/>
        <w:jc w:val="both"/>
        <w:rPr>
          <w:rFonts w:eastAsia="Calibri"/>
          <w:szCs w:val="24"/>
        </w:rPr>
      </w:pPr>
      <w:r w:rsidRPr="00F77180">
        <w:rPr>
          <w:rFonts w:eastAsia="Calibri"/>
          <w:szCs w:val="24"/>
        </w:rPr>
        <w:t>По результатам таких мероприятий юридическим лицам, индивидуальным предпринимателям может быть направлено предостережение о недопустимости нарушения обязательных требований.</w:t>
      </w:r>
    </w:p>
    <w:p w:rsidR="007A59CD" w:rsidRDefault="007A59CD" w:rsidP="007A59CD">
      <w:pPr>
        <w:widowControl w:val="0"/>
        <w:ind w:firstLine="851"/>
        <w:jc w:val="both"/>
        <w:rPr>
          <w:rFonts w:eastAsia="Calibri"/>
          <w:szCs w:val="24"/>
        </w:rPr>
      </w:pPr>
      <w:proofErr w:type="gramStart"/>
      <w:r w:rsidRPr="00F77180">
        <w:rPr>
          <w:rFonts w:eastAsia="Calibri"/>
          <w:szCs w:val="24"/>
        </w:rPr>
        <w:t>В случае выявления при проведении мероприятий по контролю без взаимодействия с юридическими лицами,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нарушений, а также направляют письменное мотивированное представление с информацией о выявленных нарушениях, на основании которого может быть назначена внеплановая проверка юридического лица, индивидуального предпринимателя.</w:t>
      </w:r>
      <w:proofErr w:type="gramEnd"/>
    </w:p>
    <w:p w:rsidR="00E106E8" w:rsidRDefault="00E106E8" w:rsidP="00E106E8">
      <w:pPr>
        <w:jc w:val="left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</w:p>
    <w:p w:rsidR="00E106E8" w:rsidRPr="00D2119B" w:rsidRDefault="00E106E8" w:rsidP="00D2119B">
      <w:pPr>
        <w:pStyle w:val="1"/>
        <w:spacing w:before="0"/>
        <w:rPr>
          <w:rFonts w:ascii="Times New Roman" w:hAnsi="Times New Roman" w:cs="Times New Roman"/>
          <w:color w:val="auto"/>
          <w:sz w:val="24"/>
          <w:lang w:eastAsia="ru-RU"/>
        </w:rPr>
      </w:pPr>
      <w:r w:rsidRPr="00D2119B">
        <w:rPr>
          <w:rFonts w:ascii="Times New Roman" w:hAnsi="Times New Roman" w:cs="Times New Roman"/>
          <w:color w:val="auto"/>
          <w:sz w:val="24"/>
          <w:lang w:eastAsia="ru-RU"/>
        </w:rPr>
        <w:t>Порядок запроса документов у юридических лиц, индивидуальных предпринимателей</w:t>
      </w:r>
    </w:p>
    <w:p w:rsidR="00E106E8" w:rsidRDefault="00E106E8" w:rsidP="00E106E8">
      <w:pPr>
        <w:jc w:val="left"/>
        <w:rPr>
          <w:rFonts w:ascii="yandex-sans" w:hAnsi="yandex-sans" w:cs="Times New Roman"/>
          <w:color w:val="000000"/>
          <w:sz w:val="23"/>
          <w:szCs w:val="23"/>
          <w:lang w:eastAsia="ru-RU"/>
        </w:rPr>
      </w:pPr>
    </w:p>
    <w:p w:rsidR="00E106E8" w:rsidRPr="00E106E8" w:rsidRDefault="00E106E8" w:rsidP="00E106E8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E106E8">
        <w:rPr>
          <w:rFonts w:cs="Times New Roman"/>
          <w:color w:val="000000"/>
          <w:szCs w:val="24"/>
          <w:lang w:eastAsia="ru-RU"/>
        </w:rPr>
        <w:t>В Федеральном законе № 294-ФЗ установлен запрет на истребование от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106E8">
        <w:rPr>
          <w:rFonts w:cs="Times New Roman"/>
          <w:color w:val="000000"/>
          <w:szCs w:val="24"/>
          <w:lang w:eastAsia="ru-RU"/>
        </w:rPr>
        <w:t>юридического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106E8">
        <w:rPr>
          <w:rFonts w:cs="Times New Roman"/>
          <w:color w:val="000000"/>
          <w:szCs w:val="24"/>
          <w:lang w:eastAsia="ru-RU"/>
        </w:rPr>
        <w:t>лица,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106E8">
        <w:rPr>
          <w:rFonts w:cs="Times New Roman"/>
          <w:color w:val="000000"/>
          <w:szCs w:val="24"/>
          <w:lang w:eastAsia="ru-RU"/>
        </w:rPr>
        <w:t>индивидуального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106E8">
        <w:rPr>
          <w:rFonts w:cs="Times New Roman"/>
          <w:color w:val="000000"/>
          <w:szCs w:val="24"/>
          <w:lang w:eastAsia="ru-RU"/>
        </w:rPr>
        <w:t>предпринимателя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106E8">
        <w:rPr>
          <w:rFonts w:cs="Times New Roman"/>
          <w:color w:val="000000"/>
          <w:szCs w:val="24"/>
          <w:lang w:eastAsia="ru-RU"/>
        </w:rPr>
        <w:t>при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106E8">
        <w:rPr>
          <w:rFonts w:cs="Times New Roman"/>
          <w:color w:val="000000"/>
          <w:szCs w:val="24"/>
          <w:lang w:eastAsia="ru-RU"/>
        </w:rPr>
        <w:t>проведении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106E8">
        <w:rPr>
          <w:rFonts w:cs="Times New Roman"/>
          <w:color w:val="000000"/>
          <w:szCs w:val="24"/>
          <w:lang w:eastAsia="ru-RU"/>
        </w:rPr>
        <w:t>выездной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106E8">
        <w:rPr>
          <w:rFonts w:cs="Times New Roman"/>
          <w:color w:val="000000"/>
          <w:szCs w:val="24"/>
          <w:lang w:eastAsia="ru-RU"/>
        </w:rPr>
        <w:t>проверки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106E8">
        <w:rPr>
          <w:rFonts w:cs="Times New Roman"/>
          <w:color w:val="000000"/>
          <w:szCs w:val="24"/>
          <w:lang w:eastAsia="ru-RU"/>
        </w:rPr>
        <w:t>документов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106E8">
        <w:rPr>
          <w:rFonts w:cs="Times New Roman"/>
          <w:color w:val="000000"/>
          <w:szCs w:val="24"/>
          <w:lang w:eastAsia="ru-RU"/>
        </w:rPr>
        <w:t>и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106E8">
        <w:rPr>
          <w:rFonts w:cs="Times New Roman"/>
          <w:color w:val="000000"/>
          <w:szCs w:val="24"/>
          <w:lang w:eastAsia="ru-RU"/>
        </w:rPr>
        <w:t>(или)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106E8">
        <w:rPr>
          <w:rFonts w:cs="Times New Roman"/>
          <w:color w:val="000000"/>
          <w:szCs w:val="24"/>
          <w:lang w:eastAsia="ru-RU"/>
        </w:rPr>
        <w:t>информации,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106E8">
        <w:rPr>
          <w:rFonts w:cs="Times New Roman"/>
          <w:color w:val="000000"/>
          <w:szCs w:val="24"/>
          <w:lang w:eastAsia="ru-RU"/>
        </w:rPr>
        <w:t>которые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106E8">
        <w:rPr>
          <w:rFonts w:cs="Times New Roman"/>
          <w:color w:val="000000"/>
          <w:szCs w:val="24"/>
          <w:lang w:eastAsia="ru-RU"/>
        </w:rPr>
        <w:t>были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106E8">
        <w:rPr>
          <w:rFonts w:cs="Times New Roman"/>
          <w:color w:val="000000"/>
          <w:szCs w:val="24"/>
          <w:lang w:eastAsia="ru-RU"/>
        </w:rPr>
        <w:t>представлены ими в ходе проведения документарной проверки.</w:t>
      </w:r>
    </w:p>
    <w:p w:rsidR="00E106E8" w:rsidRPr="00E106E8" w:rsidRDefault="00E106E8" w:rsidP="00E106E8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E106E8">
        <w:rPr>
          <w:rFonts w:cs="Times New Roman"/>
          <w:color w:val="000000"/>
          <w:szCs w:val="24"/>
          <w:lang w:eastAsia="ru-RU"/>
        </w:rPr>
        <w:t>При проведении проверки должностные лица органа муниципального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106E8">
        <w:rPr>
          <w:rFonts w:cs="Times New Roman"/>
          <w:color w:val="000000"/>
          <w:szCs w:val="24"/>
          <w:lang w:eastAsia="ru-RU"/>
        </w:rPr>
        <w:t>контроля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106E8">
        <w:rPr>
          <w:rFonts w:cs="Times New Roman"/>
          <w:color w:val="000000"/>
          <w:szCs w:val="24"/>
          <w:lang w:eastAsia="ru-RU"/>
        </w:rPr>
        <w:t>не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106E8">
        <w:rPr>
          <w:rFonts w:cs="Times New Roman"/>
          <w:color w:val="000000"/>
          <w:szCs w:val="24"/>
          <w:lang w:eastAsia="ru-RU"/>
        </w:rPr>
        <w:t>вправе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106E8">
        <w:rPr>
          <w:rFonts w:cs="Times New Roman"/>
          <w:color w:val="000000"/>
          <w:szCs w:val="24"/>
          <w:lang w:eastAsia="ru-RU"/>
        </w:rPr>
        <w:t>требовать от юридического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106E8">
        <w:rPr>
          <w:rFonts w:cs="Times New Roman"/>
          <w:color w:val="000000"/>
          <w:szCs w:val="24"/>
          <w:lang w:eastAsia="ru-RU"/>
        </w:rPr>
        <w:t>лица,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106E8">
        <w:rPr>
          <w:rFonts w:cs="Times New Roman"/>
          <w:color w:val="000000"/>
          <w:szCs w:val="24"/>
          <w:lang w:eastAsia="ru-RU"/>
        </w:rPr>
        <w:t>индивидуального</w:t>
      </w:r>
      <w:r>
        <w:rPr>
          <w:rFonts w:cs="Times New Roman"/>
          <w:color w:val="000000"/>
          <w:szCs w:val="24"/>
          <w:lang w:eastAsia="ru-RU"/>
        </w:rPr>
        <w:t xml:space="preserve"> предпринимателя представления </w:t>
      </w:r>
      <w:r w:rsidRPr="00E106E8">
        <w:rPr>
          <w:rFonts w:cs="Times New Roman"/>
          <w:color w:val="000000"/>
          <w:szCs w:val="24"/>
          <w:lang w:eastAsia="ru-RU"/>
        </w:rPr>
        <w:t>документов, информации до даты начала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106E8">
        <w:rPr>
          <w:rFonts w:cs="Times New Roman"/>
          <w:color w:val="000000"/>
          <w:szCs w:val="24"/>
          <w:lang w:eastAsia="ru-RU"/>
        </w:rPr>
        <w:t>проведения проверки.</w:t>
      </w:r>
    </w:p>
    <w:p w:rsidR="00E106E8" w:rsidRPr="00D2119B" w:rsidRDefault="00E106E8" w:rsidP="00D2119B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E106E8">
        <w:rPr>
          <w:rFonts w:cs="Times New Roman"/>
          <w:color w:val="000000"/>
          <w:szCs w:val="24"/>
          <w:lang w:eastAsia="ru-RU"/>
        </w:rPr>
        <w:t>Вместе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106E8">
        <w:rPr>
          <w:rFonts w:cs="Times New Roman"/>
          <w:color w:val="000000"/>
          <w:szCs w:val="24"/>
          <w:lang w:eastAsia="ru-RU"/>
        </w:rPr>
        <w:t>с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106E8">
        <w:rPr>
          <w:rFonts w:cs="Times New Roman"/>
          <w:color w:val="000000"/>
          <w:szCs w:val="24"/>
          <w:lang w:eastAsia="ru-RU"/>
        </w:rPr>
        <w:t>тем,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106E8">
        <w:rPr>
          <w:rFonts w:cs="Times New Roman"/>
          <w:color w:val="000000"/>
          <w:szCs w:val="24"/>
          <w:lang w:eastAsia="ru-RU"/>
        </w:rPr>
        <w:t>орган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106E8">
        <w:rPr>
          <w:rFonts w:cs="Times New Roman"/>
          <w:color w:val="000000"/>
          <w:szCs w:val="24"/>
          <w:lang w:eastAsia="ru-RU"/>
        </w:rPr>
        <w:t>муниципального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106E8">
        <w:rPr>
          <w:rFonts w:cs="Times New Roman"/>
          <w:color w:val="000000"/>
          <w:szCs w:val="24"/>
          <w:lang w:eastAsia="ru-RU"/>
        </w:rPr>
        <w:t>контроля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106E8">
        <w:rPr>
          <w:rFonts w:cs="Times New Roman"/>
          <w:color w:val="000000"/>
          <w:szCs w:val="24"/>
          <w:lang w:eastAsia="ru-RU"/>
        </w:rPr>
        <w:t>после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106E8">
        <w:rPr>
          <w:rFonts w:cs="Times New Roman"/>
          <w:color w:val="000000"/>
          <w:szCs w:val="24"/>
          <w:lang w:eastAsia="ru-RU"/>
        </w:rPr>
        <w:t>издания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106E8">
        <w:rPr>
          <w:rFonts w:cs="Times New Roman"/>
          <w:color w:val="000000"/>
          <w:szCs w:val="24"/>
          <w:lang w:eastAsia="ru-RU"/>
        </w:rPr>
        <w:t>распоряжения или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106E8">
        <w:rPr>
          <w:rFonts w:cs="Times New Roman"/>
          <w:color w:val="000000"/>
          <w:szCs w:val="24"/>
          <w:lang w:eastAsia="ru-RU"/>
        </w:rPr>
        <w:t>приказа о</w:t>
      </w:r>
      <w:r>
        <w:rPr>
          <w:rFonts w:cs="Times New Roman"/>
          <w:color w:val="000000"/>
          <w:szCs w:val="24"/>
          <w:lang w:eastAsia="ru-RU"/>
        </w:rPr>
        <w:t xml:space="preserve"> п</w:t>
      </w:r>
      <w:r w:rsidRPr="00E106E8">
        <w:rPr>
          <w:rFonts w:cs="Times New Roman"/>
          <w:color w:val="000000"/>
          <w:szCs w:val="24"/>
          <w:lang w:eastAsia="ru-RU"/>
        </w:rPr>
        <w:t>роведении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106E8">
        <w:rPr>
          <w:rFonts w:cs="Times New Roman"/>
          <w:color w:val="000000"/>
          <w:szCs w:val="24"/>
          <w:lang w:eastAsia="ru-RU"/>
        </w:rPr>
        <w:t>проверки вправе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106E8">
        <w:rPr>
          <w:rFonts w:cs="Times New Roman"/>
          <w:color w:val="000000"/>
          <w:szCs w:val="24"/>
          <w:lang w:eastAsia="ru-RU"/>
        </w:rPr>
        <w:t>запрашивать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106E8">
        <w:rPr>
          <w:rFonts w:cs="Times New Roman"/>
          <w:color w:val="000000"/>
          <w:szCs w:val="24"/>
          <w:lang w:eastAsia="ru-RU"/>
        </w:rPr>
        <w:t>необходимые</w:t>
      </w:r>
      <w:r>
        <w:rPr>
          <w:rFonts w:cs="Times New Roman"/>
          <w:color w:val="000000"/>
          <w:szCs w:val="24"/>
          <w:lang w:eastAsia="ru-RU"/>
        </w:rPr>
        <w:t xml:space="preserve"> документы и (или) информацию в </w:t>
      </w:r>
      <w:r w:rsidRPr="00E106E8">
        <w:rPr>
          <w:rFonts w:cs="Times New Roman"/>
          <w:color w:val="000000"/>
          <w:szCs w:val="24"/>
          <w:lang w:eastAsia="ru-RU"/>
        </w:rPr>
        <w:t>рамках межведомственного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E106E8">
        <w:rPr>
          <w:rFonts w:cs="Times New Roman"/>
          <w:color w:val="000000"/>
          <w:szCs w:val="24"/>
          <w:lang w:eastAsia="ru-RU"/>
        </w:rPr>
        <w:t>информационного взаимодействия.</w:t>
      </w:r>
    </w:p>
    <w:p w:rsidR="00ED178C" w:rsidRPr="00AE6C20" w:rsidRDefault="00ED178C" w:rsidP="005C60C9">
      <w:pPr>
        <w:jc w:val="both"/>
        <w:rPr>
          <w:rFonts w:cs="Times New Roman"/>
          <w:b/>
          <w:color w:val="000000"/>
          <w:szCs w:val="24"/>
          <w:lang w:eastAsia="ru-RU"/>
        </w:rPr>
      </w:pPr>
    </w:p>
    <w:p w:rsidR="005C60C9" w:rsidRPr="00D2119B" w:rsidRDefault="005C60C9" w:rsidP="00D2119B">
      <w:pPr>
        <w:pStyle w:val="1"/>
        <w:spacing w:before="0"/>
        <w:rPr>
          <w:rFonts w:ascii="Times New Roman" w:hAnsi="Times New Roman" w:cs="Times New Roman"/>
          <w:color w:val="auto"/>
          <w:sz w:val="24"/>
          <w:lang w:eastAsia="ru-RU"/>
        </w:rPr>
      </w:pPr>
      <w:r w:rsidRPr="00D2119B">
        <w:rPr>
          <w:rFonts w:ascii="Times New Roman" w:hAnsi="Times New Roman" w:cs="Times New Roman"/>
          <w:color w:val="auto"/>
          <w:sz w:val="24"/>
          <w:lang w:eastAsia="ru-RU"/>
        </w:rPr>
        <w:t>Права и обязанности лиц, уполномоченных на осуществление муниципального жилищного контроля</w:t>
      </w:r>
    </w:p>
    <w:p w:rsidR="005C60C9" w:rsidRDefault="005C60C9" w:rsidP="00AE6C20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</w:p>
    <w:p w:rsidR="003F4DF4" w:rsidRPr="00AE6C20" w:rsidRDefault="00AE6C20" w:rsidP="00AE6C20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AE6C20">
        <w:rPr>
          <w:rFonts w:cs="Times New Roman"/>
          <w:color w:val="000000"/>
          <w:szCs w:val="24"/>
          <w:lang w:eastAsia="ru-RU"/>
        </w:rPr>
        <w:t>Лица, уполномоченные на осуществление мун</w:t>
      </w:r>
      <w:r>
        <w:rPr>
          <w:rFonts w:cs="Times New Roman"/>
          <w:color w:val="000000"/>
          <w:szCs w:val="24"/>
          <w:lang w:eastAsia="ru-RU"/>
        </w:rPr>
        <w:t xml:space="preserve">иципального жилищного контроля, </w:t>
      </w:r>
      <w:r w:rsidRPr="00AE6C20">
        <w:rPr>
          <w:rFonts w:cs="Times New Roman"/>
          <w:color w:val="000000"/>
          <w:szCs w:val="24"/>
          <w:lang w:eastAsia="ru-RU"/>
        </w:rPr>
        <w:t>при реализации своих полномочий имеют право:</w:t>
      </w:r>
    </w:p>
    <w:p w:rsidR="00AE6C20" w:rsidRPr="00AE6C20" w:rsidRDefault="00AE6C20" w:rsidP="007575E6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AE6C20">
        <w:rPr>
          <w:rFonts w:cs="Times New Roman"/>
          <w:color w:val="000000"/>
          <w:szCs w:val="24"/>
          <w:lang w:eastAsia="ru-RU"/>
        </w:rPr>
        <w:t>1) запрашивать и получать на основании мотивированных письменных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AE6C20">
        <w:rPr>
          <w:rFonts w:cs="Times New Roman"/>
          <w:color w:val="000000"/>
          <w:szCs w:val="24"/>
          <w:lang w:eastAsia="ru-RU"/>
        </w:rPr>
        <w:t>запросов от органов государственной власти, органов местного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AE6C20">
        <w:rPr>
          <w:rFonts w:cs="Times New Roman"/>
          <w:color w:val="000000"/>
          <w:szCs w:val="24"/>
          <w:lang w:eastAsia="ru-RU"/>
        </w:rPr>
        <w:t>самоуправления, юридических лиц</w:t>
      </w:r>
      <w:r w:rsidR="00B0456E">
        <w:rPr>
          <w:rFonts w:cs="Times New Roman"/>
          <w:color w:val="000000"/>
          <w:szCs w:val="24"/>
          <w:lang w:eastAsia="ru-RU"/>
        </w:rPr>
        <w:t xml:space="preserve"> и </w:t>
      </w:r>
      <w:r w:rsidRPr="00AE6C20">
        <w:rPr>
          <w:rFonts w:cs="Times New Roman"/>
          <w:color w:val="000000"/>
          <w:szCs w:val="24"/>
          <w:lang w:eastAsia="ru-RU"/>
        </w:rPr>
        <w:t>индивидуальных предпринимателей информацию и документы, необходимые для проверки соблюдения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AE6C20">
        <w:rPr>
          <w:rFonts w:cs="Times New Roman"/>
          <w:color w:val="000000"/>
          <w:szCs w:val="24"/>
          <w:lang w:eastAsia="ru-RU"/>
        </w:rPr>
        <w:t>обязательных требований;</w:t>
      </w:r>
    </w:p>
    <w:p w:rsidR="00AE6C20" w:rsidRPr="00AE6C20" w:rsidRDefault="00AE6C20" w:rsidP="007575E6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AE6C20">
        <w:rPr>
          <w:rFonts w:cs="Times New Roman"/>
          <w:color w:val="000000"/>
          <w:szCs w:val="24"/>
          <w:lang w:eastAsia="ru-RU"/>
        </w:rPr>
        <w:t>2) беспрепятственно при п</w:t>
      </w:r>
      <w:r w:rsidR="00B41C66">
        <w:rPr>
          <w:rFonts w:cs="Times New Roman"/>
          <w:color w:val="000000"/>
          <w:szCs w:val="24"/>
          <w:lang w:eastAsia="ru-RU"/>
        </w:rPr>
        <w:t>редъявлении копии распоряжения г</w:t>
      </w:r>
      <w:r w:rsidRPr="00AE6C20">
        <w:rPr>
          <w:rFonts w:cs="Times New Roman"/>
          <w:color w:val="000000"/>
          <w:szCs w:val="24"/>
          <w:lang w:eastAsia="ru-RU"/>
        </w:rPr>
        <w:t>лавы</w:t>
      </w:r>
      <w:r w:rsidR="00B41C66">
        <w:rPr>
          <w:rFonts w:cs="Times New Roman"/>
          <w:color w:val="000000"/>
          <w:szCs w:val="24"/>
          <w:lang w:eastAsia="ru-RU"/>
        </w:rPr>
        <w:t xml:space="preserve"> а</w:t>
      </w:r>
      <w:r>
        <w:rPr>
          <w:rFonts w:cs="Times New Roman"/>
          <w:color w:val="000000"/>
          <w:szCs w:val="24"/>
          <w:lang w:eastAsia="ru-RU"/>
        </w:rPr>
        <w:t xml:space="preserve">дминистрации о </w:t>
      </w:r>
      <w:r w:rsidRPr="00AE6C20">
        <w:rPr>
          <w:rFonts w:cs="Times New Roman"/>
          <w:color w:val="000000"/>
          <w:szCs w:val="24"/>
          <w:lang w:eastAsia="ru-RU"/>
        </w:rPr>
        <w:t>назначении проверки посещать многоквартирные дома,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AE6C20">
        <w:rPr>
          <w:rFonts w:cs="Times New Roman"/>
          <w:color w:val="000000"/>
          <w:szCs w:val="24"/>
          <w:lang w:eastAsia="ru-RU"/>
        </w:rPr>
        <w:t>помещения общего пользования многоквартирных домов, придомовые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AE6C20">
        <w:rPr>
          <w:rFonts w:cs="Times New Roman"/>
          <w:color w:val="000000"/>
          <w:szCs w:val="24"/>
          <w:lang w:eastAsia="ru-RU"/>
        </w:rPr>
        <w:t>территории, а также жилые помещения в многоквартирных домах с согласия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AE6C20">
        <w:rPr>
          <w:rFonts w:cs="Times New Roman"/>
          <w:color w:val="000000"/>
          <w:szCs w:val="24"/>
          <w:lang w:eastAsia="ru-RU"/>
        </w:rPr>
        <w:t>их собственников;</w:t>
      </w:r>
    </w:p>
    <w:p w:rsidR="00AE6C20" w:rsidRPr="00AE6C20" w:rsidRDefault="00AE6C20" w:rsidP="007575E6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AE6C20">
        <w:rPr>
          <w:rFonts w:cs="Times New Roman"/>
          <w:color w:val="000000"/>
          <w:szCs w:val="24"/>
          <w:lang w:eastAsia="ru-RU"/>
        </w:rPr>
        <w:t>3) составлять протоколы об административных правонарушениях,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AE6C20">
        <w:rPr>
          <w:rFonts w:cs="Times New Roman"/>
          <w:color w:val="000000"/>
          <w:szCs w:val="24"/>
          <w:lang w:eastAsia="ru-RU"/>
        </w:rPr>
        <w:t>предусмотренных статьями 7.21, 7.22, 7.23, частями 4 и 5 статьи 9.16, частью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AE6C20">
        <w:rPr>
          <w:rFonts w:cs="Times New Roman"/>
          <w:color w:val="000000"/>
          <w:szCs w:val="24"/>
          <w:lang w:eastAsia="ru-RU"/>
        </w:rPr>
        <w:t xml:space="preserve">1 статьи </w:t>
      </w:r>
      <w:r w:rsidRPr="00AE6C20">
        <w:rPr>
          <w:rFonts w:cs="Times New Roman"/>
          <w:color w:val="000000"/>
          <w:szCs w:val="24"/>
          <w:lang w:eastAsia="ru-RU"/>
        </w:rPr>
        <w:lastRenderedPageBreak/>
        <w:t>19.4, частью 1 статьи 19.4.1, частью 1 статьи 19.5, статьей 19.7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AE6C20">
        <w:rPr>
          <w:rFonts w:cs="Times New Roman"/>
          <w:color w:val="000000"/>
          <w:szCs w:val="24"/>
          <w:lang w:eastAsia="ru-RU"/>
        </w:rPr>
        <w:t>Кодекса Российской Федерации об административных правонарушениях;</w:t>
      </w:r>
    </w:p>
    <w:p w:rsidR="00AE6C20" w:rsidRPr="00AE6C20" w:rsidRDefault="00AE6C20" w:rsidP="007575E6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AE6C20">
        <w:rPr>
          <w:rFonts w:cs="Times New Roman"/>
          <w:color w:val="000000"/>
          <w:szCs w:val="24"/>
          <w:lang w:eastAsia="ru-RU"/>
        </w:rPr>
        <w:t>4) направлять в уполномоченные органы материалы, связанные с</w:t>
      </w:r>
      <w:r w:rsidR="007575E6">
        <w:rPr>
          <w:rFonts w:cs="Times New Roman"/>
          <w:color w:val="000000"/>
          <w:szCs w:val="24"/>
          <w:lang w:eastAsia="ru-RU"/>
        </w:rPr>
        <w:t xml:space="preserve"> </w:t>
      </w:r>
      <w:r w:rsidRPr="00AE6C20">
        <w:rPr>
          <w:rFonts w:cs="Times New Roman"/>
          <w:color w:val="000000"/>
          <w:szCs w:val="24"/>
          <w:lang w:eastAsia="ru-RU"/>
        </w:rPr>
        <w:t>нарушениями обязательных требований, для решения вопросов о</w:t>
      </w:r>
      <w:r w:rsidR="007575E6">
        <w:rPr>
          <w:rFonts w:cs="Times New Roman"/>
          <w:color w:val="000000"/>
          <w:szCs w:val="24"/>
          <w:lang w:eastAsia="ru-RU"/>
        </w:rPr>
        <w:t xml:space="preserve"> </w:t>
      </w:r>
      <w:r w:rsidRPr="00AE6C20">
        <w:rPr>
          <w:rFonts w:cs="Times New Roman"/>
          <w:color w:val="000000"/>
          <w:szCs w:val="24"/>
          <w:lang w:eastAsia="ru-RU"/>
        </w:rPr>
        <w:t>возбуждении уголовных дел, а также дел об административных</w:t>
      </w:r>
      <w:r w:rsidR="007575E6">
        <w:rPr>
          <w:rFonts w:cs="Times New Roman"/>
          <w:color w:val="000000"/>
          <w:szCs w:val="24"/>
          <w:lang w:eastAsia="ru-RU"/>
        </w:rPr>
        <w:t xml:space="preserve"> </w:t>
      </w:r>
      <w:r w:rsidRPr="00AE6C20">
        <w:rPr>
          <w:rFonts w:cs="Times New Roman"/>
          <w:color w:val="000000"/>
          <w:szCs w:val="24"/>
          <w:lang w:eastAsia="ru-RU"/>
        </w:rPr>
        <w:t>правонарушениях, если составление протокола об административном</w:t>
      </w:r>
      <w:r w:rsidR="007575E6">
        <w:rPr>
          <w:rFonts w:cs="Times New Roman"/>
          <w:color w:val="000000"/>
          <w:szCs w:val="24"/>
          <w:lang w:eastAsia="ru-RU"/>
        </w:rPr>
        <w:t xml:space="preserve"> </w:t>
      </w:r>
      <w:r w:rsidRPr="00AE6C20">
        <w:rPr>
          <w:rFonts w:cs="Times New Roman"/>
          <w:color w:val="000000"/>
          <w:szCs w:val="24"/>
          <w:lang w:eastAsia="ru-RU"/>
        </w:rPr>
        <w:t>правонарушении не относится к их компетенции;</w:t>
      </w:r>
    </w:p>
    <w:p w:rsidR="00AE6C20" w:rsidRPr="00AE6C20" w:rsidRDefault="00AE6C20" w:rsidP="007575E6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AE6C20">
        <w:rPr>
          <w:rFonts w:cs="Times New Roman"/>
          <w:color w:val="000000"/>
          <w:szCs w:val="24"/>
          <w:lang w:eastAsia="ru-RU"/>
        </w:rPr>
        <w:t xml:space="preserve">5) принимать меры по </w:t>
      </w:r>
      <w:proofErr w:type="gramStart"/>
      <w:r w:rsidRPr="00AE6C20">
        <w:rPr>
          <w:rFonts w:cs="Times New Roman"/>
          <w:color w:val="000000"/>
          <w:szCs w:val="24"/>
          <w:lang w:eastAsia="ru-RU"/>
        </w:rPr>
        <w:t>контролю за</w:t>
      </w:r>
      <w:proofErr w:type="gramEnd"/>
      <w:r w:rsidRPr="00AE6C20">
        <w:rPr>
          <w:rFonts w:cs="Times New Roman"/>
          <w:color w:val="000000"/>
          <w:szCs w:val="24"/>
          <w:lang w:eastAsia="ru-RU"/>
        </w:rPr>
        <w:t xml:space="preserve"> устранением выявленных</w:t>
      </w:r>
      <w:r w:rsidR="007575E6">
        <w:rPr>
          <w:rFonts w:cs="Times New Roman"/>
          <w:color w:val="000000"/>
          <w:szCs w:val="24"/>
          <w:lang w:eastAsia="ru-RU"/>
        </w:rPr>
        <w:t xml:space="preserve"> </w:t>
      </w:r>
      <w:r w:rsidRPr="00AE6C20">
        <w:rPr>
          <w:rFonts w:cs="Times New Roman"/>
          <w:color w:val="000000"/>
          <w:szCs w:val="24"/>
          <w:lang w:eastAsia="ru-RU"/>
        </w:rPr>
        <w:t>нарушений, их предупреждению, а также привлечению лиц, допустивших</w:t>
      </w:r>
      <w:r w:rsidR="007575E6">
        <w:rPr>
          <w:rFonts w:cs="Times New Roman"/>
          <w:color w:val="000000"/>
          <w:szCs w:val="24"/>
          <w:lang w:eastAsia="ru-RU"/>
        </w:rPr>
        <w:t xml:space="preserve"> </w:t>
      </w:r>
      <w:r w:rsidRPr="00AE6C20">
        <w:rPr>
          <w:rFonts w:cs="Times New Roman"/>
          <w:color w:val="000000"/>
          <w:szCs w:val="24"/>
          <w:lang w:eastAsia="ru-RU"/>
        </w:rPr>
        <w:t>выявленные нарушения, к ответственности;</w:t>
      </w:r>
    </w:p>
    <w:p w:rsidR="00AE6C20" w:rsidRPr="00AE6C20" w:rsidRDefault="00AE6C20" w:rsidP="007575E6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AE6C20">
        <w:rPr>
          <w:rFonts w:cs="Times New Roman"/>
          <w:color w:val="000000"/>
          <w:szCs w:val="24"/>
          <w:lang w:eastAsia="ru-RU"/>
        </w:rPr>
        <w:t>6) осуществлять иные полномочия, предусмотренные федеральным</w:t>
      </w:r>
      <w:r w:rsidR="007575E6">
        <w:rPr>
          <w:rFonts w:cs="Times New Roman"/>
          <w:color w:val="000000"/>
          <w:szCs w:val="24"/>
          <w:lang w:eastAsia="ru-RU"/>
        </w:rPr>
        <w:t xml:space="preserve"> </w:t>
      </w:r>
      <w:r w:rsidRPr="00AE6C20">
        <w:rPr>
          <w:rFonts w:cs="Times New Roman"/>
          <w:color w:val="000000"/>
          <w:szCs w:val="24"/>
          <w:lang w:eastAsia="ru-RU"/>
        </w:rPr>
        <w:t>законодательством.</w:t>
      </w:r>
    </w:p>
    <w:p w:rsidR="00AE6C20" w:rsidRDefault="00B41C66" w:rsidP="00AE6C20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>
        <w:rPr>
          <w:rFonts w:cs="Times New Roman"/>
          <w:color w:val="000000"/>
          <w:szCs w:val="24"/>
          <w:lang w:eastAsia="ru-RU"/>
        </w:rPr>
        <w:t>Лица, уполномоченные на осуществление муниципального контроля, обязаны:</w:t>
      </w:r>
    </w:p>
    <w:p w:rsidR="00B41C66" w:rsidRPr="00B41C66" w:rsidRDefault="00B41C66" w:rsidP="00B41C66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B41C66">
        <w:rPr>
          <w:rFonts w:cs="Times New Roman"/>
          <w:color w:val="000000"/>
          <w:szCs w:val="24"/>
          <w:lang w:eastAsia="ru-RU"/>
        </w:rPr>
        <w:t>1) соблюдать законодательство Российской Федерации, требования</w:t>
      </w:r>
      <w:r>
        <w:rPr>
          <w:rFonts w:cs="Times New Roman"/>
          <w:color w:val="000000"/>
          <w:szCs w:val="24"/>
          <w:lang w:eastAsia="ru-RU"/>
        </w:rPr>
        <w:t xml:space="preserve"> а</w:t>
      </w:r>
      <w:r w:rsidRPr="00B41C66">
        <w:rPr>
          <w:rFonts w:cs="Times New Roman"/>
          <w:color w:val="000000"/>
          <w:szCs w:val="24"/>
          <w:lang w:eastAsia="ru-RU"/>
        </w:rPr>
        <w:t>дминистративного регламента, права и законные интересы юридических</w:t>
      </w:r>
      <w:r>
        <w:rPr>
          <w:rFonts w:cs="Times New Roman"/>
          <w:color w:val="000000"/>
          <w:szCs w:val="24"/>
          <w:lang w:eastAsia="ru-RU"/>
        </w:rPr>
        <w:t xml:space="preserve"> лиц и индивидуальных </w:t>
      </w:r>
      <w:r w:rsidR="00B0456E">
        <w:rPr>
          <w:rFonts w:cs="Times New Roman"/>
          <w:color w:val="000000"/>
          <w:szCs w:val="24"/>
          <w:lang w:eastAsia="ru-RU"/>
        </w:rPr>
        <w:t>предпринимателей</w:t>
      </w:r>
      <w:r w:rsidRPr="00B41C66">
        <w:rPr>
          <w:rFonts w:cs="Times New Roman"/>
          <w:color w:val="000000"/>
          <w:szCs w:val="24"/>
          <w:lang w:eastAsia="ru-RU"/>
        </w:rPr>
        <w:t>, в отношении которых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41C66">
        <w:rPr>
          <w:rFonts w:cs="Times New Roman"/>
          <w:color w:val="000000"/>
          <w:szCs w:val="24"/>
          <w:lang w:eastAsia="ru-RU"/>
        </w:rPr>
        <w:t>проводится проверка (далее - проверяемые лица);</w:t>
      </w:r>
    </w:p>
    <w:p w:rsidR="00B41C66" w:rsidRPr="003F4DF4" w:rsidRDefault="00B41C66" w:rsidP="00B41C66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B41C66">
        <w:rPr>
          <w:rFonts w:cs="Times New Roman"/>
          <w:color w:val="000000"/>
          <w:szCs w:val="24"/>
          <w:lang w:eastAsia="ru-RU"/>
        </w:rPr>
        <w:t>2) своевременно и в полной мере исполнять предоставленные в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41C66">
        <w:rPr>
          <w:rFonts w:cs="Times New Roman"/>
          <w:color w:val="000000"/>
          <w:szCs w:val="24"/>
          <w:lang w:eastAsia="ru-RU"/>
        </w:rPr>
        <w:t>соответствии с законодательством Российской Федерации полномочия по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41C66">
        <w:rPr>
          <w:rFonts w:cs="Times New Roman"/>
          <w:color w:val="000000"/>
          <w:szCs w:val="24"/>
          <w:lang w:eastAsia="ru-RU"/>
        </w:rPr>
        <w:t>предупреждению, выявлению и пресечению нарушений обязательных</w:t>
      </w:r>
      <w:r>
        <w:rPr>
          <w:rFonts w:cs="Times New Roman"/>
          <w:color w:val="000000"/>
          <w:szCs w:val="24"/>
          <w:lang w:eastAsia="ru-RU"/>
        </w:rPr>
        <w:t xml:space="preserve"> требований, или требований, установленных муниципальными правовыми актами в области жилищных отношений;</w:t>
      </w:r>
    </w:p>
    <w:p w:rsidR="00B41C66" w:rsidRPr="00B41C66" w:rsidRDefault="00B41C66" w:rsidP="00B41C66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B41C66">
        <w:rPr>
          <w:rFonts w:cs="Times New Roman"/>
          <w:color w:val="000000"/>
          <w:szCs w:val="24"/>
          <w:lang w:eastAsia="ru-RU"/>
        </w:rPr>
        <w:t>3) проводить проверку на основании распоряжения о проведении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41C66">
        <w:rPr>
          <w:rFonts w:cs="Times New Roman"/>
          <w:color w:val="000000"/>
          <w:szCs w:val="24"/>
          <w:lang w:eastAsia="ru-RU"/>
        </w:rPr>
        <w:t>проверки в соответствии с ее назначением;</w:t>
      </w:r>
    </w:p>
    <w:p w:rsidR="00B41C66" w:rsidRPr="00B41C66" w:rsidRDefault="00B41C66" w:rsidP="00B41C66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B41C66">
        <w:rPr>
          <w:rFonts w:cs="Times New Roman"/>
          <w:color w:val="000000"/>
          <w:szCs w:val="24"/>
          <w:lang w:eastAsia="ru-RU"/>
        </w:rPr>
        <w:t>4) проводить проверку только во время исполнения служебных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41C66">
        <w:rPr>
          <w:rFonts w:cs="Times New Roman"/>
          <w:color w:val="000000"/>
          <w:szCs w:val="24"/>
          <w:lang w:eastAsia="ru-RU"/>
        </w:rPr>
        <w:t>обязанностей, выездную проверку - только при предъявлении копии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41C66">
        <w:rPr>
          <w:rFonts w:cs="Times New Roman"/>
          <w:color w:val="000000"/>
          <w:szCs w:val="24"/>
          <w:lang w:eastAsia="ru-RU"/>
        </w:rPr>
        <w:t>распоряжения о проведении проверки, а также копии документа о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41C66">
        <w:rPr>
          <w:rFonts w:cs="Times New Roman"/>
          <w:color w:val="000000"/>
          <w:szCs w:val="24"/>
          <w:lang w:eastAsia="ru-RU"/>
        </w:rPr>
        <w:t>согласовании проведения проверки в случае, если проверка подлежит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41C66">
        <w:rPr>
          <w:rFonts w:cs="Times New Roman"/>
          <w:color w:val="000000"/>
          <w:szCs w:val="24"/>
          <w:lang w:eastAsia="ru-RU"/>
        </w:rPr>
        <w:t>обязательному согласованию с органом прокуратуры;</w:t>
      </w:r>
    </w:p>
    <w:p w:rsidR="00B41C66" w:rsidRPr="00B41C66" w:rsidRDefault="00B41C66" w:rsidP="00B41C66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B41C66">
        <w:rPr>
          <w:rFonts w:cs="Times New Roman"/>
          <w:color w:val="000000"/>
          <w:szCs w:val="24"/>
          <w:lang w:eastAsia="ru-RU"/>
        </w:rPr>
        <w:t>5) не препятствовать проверяемым лицам, их уполномоченным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41C66">
        <w:rPr>
          <w:rFonts w:cs="Times New Roman"/>
          <w:color w:val="000000"/>
          <w:szCs w:val="24"/>
          <w:lang w:eastAsia="ru-RU"/>
        </w:rPr>
        <w:t>представителям присутствовать при проведении проверки и давать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41C66">
        <w:rPr>
          <w:rFonts w:cs="Times New Roman"/>
          <w:color w:val="000000"/>
          <w:szCs w:val="24"/>
          <w:lang w:eastAsia="ru-RU"/>
        </w:rPr>
        <w:t>разъяснения по вопросам, относящимся к предмету проверки;</w:t>
      </w:r>
    </w:p>
    <w:p w:rsidR="00B41C66" w:rsidRPr="00B41C66" w:rsidRDefault="00B41C66" w:rsidP="00B41C66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B41C66">
        <w:rPr>
          <w:rFonts w:cs="Times New Roman"/>
          <w:color w:val="000000"/>
          <w:szCs w:val="24"/>
          <w:lang w:eastAsia="ru-RU"/>
        </w:rPr>
        <w:t>6) знакомить руководителя, иное должностное лицо или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41C66">
        <w:rPr>
          <w:rFonts w:cs="Times New Roman"/>
          <w:color w:val="000000"/>
          <w:szCs w:val="24"/>
          <w:lang w:eastAsia="ru-RU"/>
        </w:rPr>
        <w:t>уполномоченного представителя проверяемого лица, его уполномоченного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41C66">
        <w:rPr>
          <w:rFonts w:cs="Times New Roman"/>
          <w:color w:val="000000"/>
          <w:szCs w:val="24"/>
          <w:lang w:eastAsia="ru-RU"/>
        </w:rPr>
        <w:t>представителя с документами и (или) информацией, полученными в рамках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41C66">
        <w:rPr>
          <w:rFonts w:cs="Times New Roman"/>
          <w:color w:val="000000"/>
          <w:szCs w:val="24"/>
          <w:lang w:eastAsia="ru-RU"/>
        </w:rPr>
        <w:t>межведомственного информационного взаимодействия;</w:t>
      </w:r>
    </w:p>
    <w:p w:rsidR="00B41C66" w:rsidRPr="00B41C66" w:rsidRDefault="00B41C66" w:rsidP="00B41C66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B41C66">
        <w:rPr>
          <w:rFonts w:cs="Times New Roman"/>
          <w:color w:val="000000"/>
          <w:szCs w:val="24"/>
          <w:lang w:eastAsia="ru-RU"/>
        </w:rPr>
        <w:t>7) предоставлять проверяемым лицам, их уполномоченным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41C66">
        <w:rPr>
          <w:rFonts w:cs="Times New Roman"/>
          <w:color w:val="000000"/>
          <w:szCs w:val="24"/>
          <w:lang w:eastAsia="ru-RU"/>
        </w:rPr>
        <w:t>представителям, присутствующим при проведении проверки, информацию и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41C66">
        <w:rPr>
          <w:rFonts w:cs="Times New Roman"/>
          <w:color w:val="000000"/>
          <w:szCs w:val="24"/>
          <w:lang w:eastAsia="ru-RU"/>
        </w:rPr>
        <w:t>документы, относящиеся к предмету проверки;</w:t>
      </w:r>
    </w:p>
    <w:p w:rsidR="00B41C66" w:rsidRPr="00B41C66" w:rsidRDefault="00B41C66" w:rsidP="00B41C66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B41C66">
        <w:rPr>
          <w:rFonts w:cs="Times New Roman"/>
          <w:color w:val="000000"/>
          <w:szCs w:val="24"/>
          <w:lang w:eastAsia="ru-RU"/>
        </w:rPr>
        <w:t>8) знакомить проверяемых лиц, их уполномоченных представителей с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41C66">
        <w:rPr>
          <w:rFonts w:cs="Times New Roman"/>
          <w:color w:val="000000"/>
          <w:szCs w:val="24"/>
          <w:lang w:eastAsia="ru-RU"/>
        </w:rPr>
        <w:t>результатами проверки;</w:t>
      </w:r>
    </w:p>
    <w:p w:rsidR="00B41C66" w:rsidRPr="00B41C66" w:rsidRDefault="00B41C66" w:rsidP="00B41C66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B41C66">
        <w:rPr>
          <w:rFonts w:cs="Times New Roman"/>
          <w:color w:val="000000"/>
          <w:szCs w:val="24"/>
          <w:lang w:eastAsia="ru-RU"/>
        </w:rPr>
        <w:t>9) учитывать при определении мер, принимаемых по фактам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41C66">
        <w:rPr>
          <w:rFonts w:cs="Times New Roman"/>
          <w:color w:val="000000"/>
          <w:szCs w:val="24"/>
          <w:lang w:eastAsia="ru-RU"/>
        </w:rPr>
        <w:t>выявленных нарушений, соответствие указанных мер тяжести нарушений, их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41C66">
        <w:rPr>
          <w:rFonts w:cs="Times New Roman"/>
          <w:color w:val="000000"/>
          <w:szCs w:val="24"/>
          <w:lang w:eastAsia="ru-RU"/>
        </w:rPr>
        <w:t>потенциальной опасности для жизни, здоровья людей, окружающей среды,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41C66">
        <w:rPr>
          <w:rFonts w:cs="Times New Roman"/>
          <w:color w:val="000000"/>
          <w:szCs w:val="24"/>
          <w:lang w:eastAsia="ru-RU"/>
        </w:rPr>
        <w:t>безопасности государства, для возникновения чрезвычайных ситуаций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41C66">
        <w:rPr>
          <w:rFonts w:cs="Times New Roman"/>
          <w:color w:val="000000"/>
          <w:szCs w:val="24"/>
          <w:lang w:eastAsia="ru-RU"/>
        </w:rPr>
        <w:t>природного и техногенного характера, а также не допускать необоснованное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41C66">
        <w:rPr>
          <w:rFonts w:cs="Times New Roman"/>
          <w:color w:val="000000"/>
          <w:szCs w:val="24"/>
          <w:lang w:eastAsia="ru-RU"/>
        </w:rPr>
        <w:t>ограничение прав и законных интересов проверяемых лиц;</w:t>
      </w:r>
    </w:p>
    <w:p w:rsidR="00A6362E" w:rsidRPr="00A6362E" w:rsidRDefault="00A6362E" w:rsidP="00A6362E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A6362E">
        <w:rPr>
          <w:rFonts w:cs="Times New Roman"/>
          <w:color w:val="000000"/>
          <w:szCs w:val="24"/>
          <w:lang w:eastAsia="ru-RU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A6362E" w:rsidRPr="00A6362E" w:rsidRDefault="00A6362E" w:rsidP="00A6362E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A6362E">
        <w:rPr>
          <w:rFonts w:cs="Times New Roman"/>
          <w:color w:val="000000"/>
          <w:szCs w:val="24"/>
          <w:lang w:eastAsia="ru-RU"/>
        </w:rPr>
        <w:t>11) соблюдать сроки проведения проверки;</w:t>
      </w:r>
    </w:p>
    <w:p w:rsidR="00A6362E" w:rsidRPr="00A6362E" w:rsidRDefault="00A6362E" w:rsidP="00A6362E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A6362E">
        <w:rPr>
          <w:rFonts w:cs="Times New Roman"/>
          <w:color w:val="000000"/>
          <w:szCs w:val="24"/>
          <w:lang w:eastAsia="ru-RU"/>
        </w:rPr>
        <w:t>12) перед началом проведения выездной проверки по просьбе проверяемого лица, его уполномоченного представителя ознакомить их с положениями Административного регламента;</w:t>
      </w:r>
    </w:p>
    <w:p w:rsidR="00A6362E" w:rsidRPr="00A6362E" w:rsidRDefault="00A6362E" w:rsidP="00A6362E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A6362E">
        <w:rPr>
          <w:rFonts w:cs="Times New Roman"/>
          <w:color w:val="000000"/>
          <w:szCs w:val="24"/>
          <w:lang w:eastAsia="ru-RU"/>
        </w:rPr>
        <w:t>13) осуществлять запись о проведенной проверке в журнале учета проверок в случае его наличия у проверяемого лица;</w:t>
      </w:r>
    </w:p>
    <w:p w:rsidR="00A6362E" w:rsidRDefault="00A6362E" w:rsidP="00A6362E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A6362E">
        <w:rPr>
          <w:rFonts w:cs="Times New Roman"/>
          <w:color w:val="000000"/>
          <w:szCs w:val="24"/>
          <w:lang w:eastAsia="ru-RU"/>
        </w:rPr>
        <w:lastRenderedPageBreak/>
        <w:t>14) вносить сведения о плановых и внеплановых проверках, об их результатах и о принятых мерах по пресечению и (или) устранению последствий выявленных нарушений в единый реестр проверок, являющийся федеральной государственной информационной системой, в порядке, установленном Правилами формирования и ведения единого реестра проверок.</w:t>
      </w:r>
    </w:p>
    <w:p w:rsidR="00A6362E" w:rsidRPr="00A6362E" w:rsidRDefault="00A6362E" w:rsidP="001029A9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A6362E">
        <w:rPr>
          <w:rFonts w:cs="Times New Roman"/>
          <w:color w:val="000000"/>
          <w:szCs w:val="24"/>
          <w:lang w:eastAsia="ru-RU"/>
        </w:rPr>
        <w:t>Лица, уполномоченные на осуществление муниципального контроля не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A6362E">
        <w:rPr>
          <w:rFonts w:cs="Times New Roman"/>
          <w:color w:val="000000"/>
          <w:szCs w:val="24"/>
          <w:lang w:eastAsia="ru-RU"/>
        </w:rPr>
        <w:t>вправе:</w:t>
      </w:r>
    </w:p>
    <w:p w:rsidR="00A6362E" w:rsidRPr="00A6362E" w:rsidRDefault="00A6362E" w:rsidP="001029A9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A6362E">
        <w:rPr>
          <w:rFonts w:cs="Times New Roman"/>
          <w:color w:val="000000"/>
          <w:szCs w:val="24"/>
          <w:lang w:eastAsia="ru-RU"/>
        </w:rPr>
        <w:t>1) требовать от проверяемых лиц документы и иные сведения,</w:t>
      </w:r>
      <w:r w:rsidR="001029A9">
        <w:rPr>
          <w:rFonts w:cs="Times New Roman"/>
          <w:color w:val="000000"/>
          <w:szCs w:val="24"/>
          <w:lang w:eastAsia="ru-RU"/>
        </w:rPr>
        <w:t xml:space="preserve"> </w:t>
      </w:r>
      <w:r w:rsidRPr="00A6362E">
        <w:rPr>
          <w:rFonts w:cs="Times New Roman"/>
          <w:color w:val="000000"/>
          <w:szCs w:val="24"/>
          <w:lang w:eastAsia="ru-RU"/>
        </w:rPr>
        <w:t>представление которых не предусмотрено законодательством Российской</w:t>
      </w:r>
      <w:r w:rsidR="001029A9">
        <w:rPr>
          <w:rFonts w:cs="Times New Roman"/>
          <w:color w:val="000000"/>
          <w:szCs w:val="24"/>
          <w:lang w:eastAsia="ru-RU"/>
        </w:rPr>
        <w:t xml:space="preserve"> </w:t>
      </w:r>
      <w:r w:rsidRPr="00A6362E">
        <w:rPr>
          <w:rFonts w:cs="Times New Roman"/>
          <w:color w:val="000000"/>
          <w:szCs w:val="24"/>
          <w:lang w:eastAsia="ru-RU"/>
        </w:rPr>
        <w:t>Федерации;</w:t>
      </w:r>
    </w:p>
    <w:p w:rsidR="00A6362E" w:rsidRPr="00A6362E" w:rsidRDefault="00A6362E" w:rsidP="001029A9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A6362E">
        <w:rPr>
          <w:rFonts w:cs="Times New Roman"/>
          <w:color w:val="000000"/>
          <w:szCs w:val="24"/>
          <w:lang w:eastAsia="ru-RU"/>
        </w:rPr>
        <w:t>2) требовать от проверяемых лиц представления документов и (или)</w:t>
      </w:r>
      <w:r w:rsidR="001029A9">
        <w:rPr>
          <w:rFonts w:cs="Times New Roman"/>
          <w:color w:val="000000"/>
          <w:szCs w:val="24"/>
          <w:lang w:eastAsia="ru-RU"/>
        </w:rPr>
        <w:t xml:space="preserve"> </w:t>
      </w:r>
      <w:r w:rsidRPr="00A6362E">
        <w:rPr>
          <w:rFonts w:cs="Times New Roman"/>
          <w:color w:val="000000"/>
          <w:szCs w:val="24"/>
          <w:lang w:eastAsia="ru-RU"/>
        </w:rPr>
        <w:t>информации, включая разрешительные документы, имеющиеся в</w:t>
      </w:r>
      <w:r w:rsidR="001029A9">
        <w:rPr>
          <w:rFonts w:cs="Times New Roman"/>
          <w:color w:val="000000"/>
          <w:szCs w:val="24"/>
          <w:lang w:eastAsia="ru-RU"/>
        </w:rPr>
        <w:t xml:space="preserve"> </w:t>
      </w:r>
      <w:r w:rsidRPr="00A6362E">
        <w:rPr>
          <w:rFonts w:cs="Times New Roman"/>
          <w:color w:val="000000"/>
          <w:szCs w:val="24"/>
          <w:lang w:eastAsia="ru-RU"/>
        </w:rPr>
        <w:t>распоряжении иных государственных органов, органов местного</w:t>
      </w:r>
      <w:r w:rsidR="001029A9">
        <w:rPr>
          <w:rFonts w:cs="Times New Roman"/>
          <w:color w:val="000000"/>
          <w:szCs w:val="24"/>
          <w:lang w:eastAsia="ru-RU"/>
        </w:rPr>
        <w:t xml:space="preserve"> </w:t>
      </w:r>
      <w:r w:rsidRPr="00A6362E">
        <w:rPr>
          <w:rFonts w:cs="Times New Roman"/>
          <w:color w:val="000000"/>
          <w:szCs w:val="24"/>
          <w:lang w:eastAsia="ru-RU"/>
        </w:rPr>
        <w:t>самоуправления либо подведомственных государственным органам или</w:t>
      </w:r>
      <w:r w:rsidR="001029A9">
        <w:rPr>
          <w:rFonts w:cs="Times New Roman"/>
          <w:color w:val="000000"/>
          <w:szCs w:val="24"/>
          <w:lang w:eastAsia="ru-RU"/>
        </w:rPr>
        <w:t xml:space="preserve"> </w:t>
      </w:r>
      <w:r w:rsidRPr="00A6362E">
        <w:rPr>
          <w:rFonts w:cs="Times New Roman"/>
          <w:color w:val="000000"/>
          <w:szCs w:val="24"/>
          <w:lang w:eastAsia="ru-RU"/>
        </w:rPr>
        <w:t>органам местного самоуправления организаций, включенные в перечень,</w:t>
      </w:r>
      <w:r w:rsidR="001029A9">
        <w:rPr>
          <w:rFonts w:cs="Times New Roman"/>
          <w:color w:val="000000"/>
          <w:szCs w:val="24"/>
          <w:lang w:eastAsia="ru-RU"/>
        </w:rPr>
        <w:t xml:space="preserve"> </w:t>
      </w:r>
      <w:r w:rsidRPr="00A6362E">
        <w:rPr>
          <w:rFonts w:cs="Times New Roman"/>
          <w:color w:val="000000"/>
          <w:szCs w:val="24"/>
          <w:lang w:eastAsia="ru-RU"/>
        </w:rPr>
        <w:t>определенный распоряжением Правительства Российской Федерации от 19</w:t>
      </w:r>
      <w:r w:rsidR="001029A9">
        <w:rPr>
          <w:rFonts w:cs="Times New Roman"/>
          <w:color w:val="000000"/>
          <w:szCs w:val="24"/>
          <w:lang w:eastAsia="ru-RU"/>
        </w:rPr>
        <w:t xml:space="preserve"> </w:t>
      </w:r>
      <w:r w:rsidRPr="00A6362E">
        <w:rPr>
          <w:rFonts w:cs="Times New Roman"/>
          <w:color w:val="000000"/>
          <w:szCs w:val="24"/>
          <w:lang w:eastAsia="ru-RU"/>
        </w:rPr>
        <w:t>апреля 2016 г. № 724-р;</w:t>
      </w:r>
    </w:p>
    <w:p w:rsidR="00A6362E" w:rsidRDefault="00A6362E" w:rsidP="001029A9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A6362E">
        <w:rPr>
          <w:rFonts w:cs="Times New Roman"/>
          <w:color w:val="000000"/>
          <w:szCs w:val="24"/>
          <w:lang w:eastAsia="ru-RU"/>
        </w:rPr>
        <w:t>3) требовать от проверяемых лиц представления информации, которая</w:t>
      </w:r>
      <w:r w:rsidR="001029A9">
        <w:rPr>
          <w:rFonts w:cs="Times New Roman"/>
          <w:color w:val="000000"/>
          <w:szCs w:val="24"/>
          <w:lang w:eastAsia="ru-RU"/>
        </w:rPr>
        <w:t xml:space="preserve"> </w:t>
      </w:r>
      <w:r w:rsidRPr="00A6362E">
        <w:rPr>
          <w:rFonts w:cs="Times New Roman"/>
          <w:color w:val="000000"/>
          <w:szCs w:val="24"/>
          <w:lang w:eastAsia="ru-RU"/>
        </w:rPr>
        <w:t>была представлена ранее в соответствии с требованиями законодательства</w:t>
      </w:r>
      <w:r w:rsidR="001029A9">
        <w:rPr>
          <w:rFonts w:cs="Times New Roman"/>
          <w:color w:val="000000"/>
          <w:szCs w:val="24"/>
          <w:lang w:eastAsia="ru-RU"/>
        </w:rPr>
        <w:t xml:space="preserve"> </w:t>
      </w:r>
      <w:r w:rsidRPr="00A6362E">
        <w:rPr>
          <w:rFonts w:cs="Times New Roman"/>
          <w:color w:val="000000"/>
          <w:szCs w:val="24"/>
          <w:lang w:eastAsia="ru-RU"/>
        </w:rPr>
        <w:t>Российской Федерации и (или) находится в государственных или</w:t>
      </w:r>
      <w:r w:rsidR="001029A9">
        <w:rPr>
          <w:rFonts w:cs="Times New Roman"/>
          <w:color w:val="000000"/>
          <w:szCs w:val="24"/>
          <w:lang w:eastAsia="ru-RU"/>
        </w:rPr>
        <w:t xml:space="preserve"> </w:t>
      </w:r>
      <w:r w:rsidRPr="00A6362E">
        <w:rPr>
          <w:rFonts w:cs="Times New Roman"/>
          <w:color w:val="000000"/>
          <w:szCs w:val="24"/>
          <w:lang w:eastAsia="ru-RU"/>
        </w:rPr>
        <w:t>муниципальных информационных системах, реестрах и регистрах.</w:t>
      </w:r>
    </w:p>
    <w:p w:rsidR="005C60C9" w:rsidRDefault="005C60C9" w:rsidP="001029A9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</w:p>
    <w:p w:rsidR="005C60C9" w:rsidRPr="00D2119B" w:rsidRDefault="005C60C9" w:rsidP="00D2119B">
      <w:pPr>
        <w:pStyle w:val="1"/>
        <w:spacing w:before="0"/>
        <w:rPr>
          <w:rFonts w:ascii="Times New Roman" w:hAnsi="Times New Roman" w:cs="Times New Roman"/>
          <w:color w:val="auto"/>
          <w:sz w:val="24"/>
          <w:lang w:eastAsia="ru-RU"/>
        </w:rPr>
      </w:pPr>
      <w:r w:rsidRPr="00D2119B">
        <w:rPr>
          <w:rFonts w:ascii="Times New Roman" w:hAnsi="Times New Roman" w:cs="Times New Roman"/>
          <w:color w:val="auto"/>
          <w:sz w:val="24"/>
          <w:lang w:eastAsia="ru-RU"/>
        </w:rPr>
        <w:t>Обязанности проверяемых лиц</w:t>
      </w:r>
    </w:p>
    <w:p w:rsidR="005C60C9" w:rsidRPr="005C60C9" w:rsidRDefault="005C60C9" w:rsidP="005C60C9">
      <w:pPr>
        <w:ind w:firstLine="709"/>
        <w:rPr>
          <w:rFonts w:cs="Times New Roman"/>
          <w:b/>
          <w:color w:val="000000"/>
          <w:szCs w:val="24"/>
          <w:lang w:eastAsia="ru-RU"/>
        </w:rPr>
      </w:pPr>
    </w:p>
    <w:p w:rsidR="00A6362E" w:rsidRDefault="001029A9" w:rsidP="00A6362E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>
        <w:rPr>
          <w:rFonts w:cs="Times New Roman"/>
          <w:color w:val="000000"/>
          <w:szCs w:val="24"/>
          <w:lang w:eastAsia="ru-RU"/>
        </w:rPr>
        <w:t>При проведении проверок проверяемые лица обязаны:</w:t>
      </w:r>
    </w:p>
    <w:p w:rsidR="001029A9" w:rsidRPr="001029A9" w:rsidRDefault="001029A9" w:rsidP="001029A9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1029A9">
        <w:rPr>
          <w:rFonts w:cs="Times New Roman"/>
          <w:color w:val="000000"/>
          <w:szCs w:val="24"/>
          <w:lang w:eastAsia="ru-RU"/>
        </w:rPr>
        <w:t>1) юридические лица: обеспечить присутствие руководителей, иных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1029A9">
        <w:rPr>
          <w:rFonts w:cs="Times New Roman"/>
          <w:color w:val="000000"/>
          <w:szCs w:val="24"/>
          <w:lang w:eastAsia="ru-RU"/>
        </w:rPr>
        <w:t>должностных лиц или уполномоченных представителей; индивидуальные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1029A9">
        <w:rPr>
          <w:rFonts w:cs="Times New Roman"/>
          <w:color w:val="000000"/>
          <w:szCs w:val="24"/>
          <w:lang w:eastAsia="ru-RU"/>
        </w:rPr>
        <w:t>предприниматели: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1029A9">
        <w:rPr>
          <w:rFonts w:cs="Times New Roman"/>
          <w:color w:val="000000"/>
          <w:szCs w:val="24"/>
          <w:lang w:eastAsia="ru-RU"/>
        </w:rPr>
        <w:t>присутствовать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1029A9">
        <w:rPr>
          <w:rFonts w:cs="Times New Roman"/>
          <w:color w:val="000000"/>
          <w:szCs w:val="24"/>
          <w:lang w:eastAsia="ru-RU"/>
        </w:rPr>
        <w:t>или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1029A9">
        <w:rPr>
          <w:rFonts w:cs="Times New Roman"/>
          <w:color w:val="000000"/>
          <w:szCs w:val="24"/>
          <w:lang w:eastAsia="ru-RU"/>
        </w:rPr>
        <w:t>обеспечить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1029A9">
        <w:rPr>
          <w:rFonts w:cs="Times New Roman"/>
          <w:color w:val="000000"/>
          <w:szCs w:val="24"/>
          <w:lang w:eastAsia="ru-RU"/>
        </w:rPr>
        <w:t>присутствие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1029A9">
        <w:rPr>
          <w:rFonts w:cs="Times New Roman"/>
          <w:color w:val="000000"/>
          <w:szCs w:val="24"/>
          <w:lang w:eastAsia="ru-RU"/>
        </w:rPr>
        <w:t>уполномоченных представителей;</w:t>
      </w:r>
    </w:p>
    <w:p w:rsidR="001029A9" w:rsidRPr="001029A9" w:rsidRDefault="001029A9" w:rsidP="001029A9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proofErr w:type="gramStart"/>
      <w:r w:rsidRPr="001029A9">
        <w:rPr>
          <w:rFonts w:cs="Times New Roman"/>
          <w:color w:val="000000"/>
          <w:szCs w:val="24"/>
          <w:lang w:eastAsia="ru-RU"/>
        </w:rPr>
        <w:t>2) исполнять законные требования лиц, уполномоченных на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1029A9">
        <w:rPr>
          <w:rFonts w:cs="Times New Roman"/>
          <w:color w:val="000000"/>
          <w:szCs w:val="24"/>
          <w:lang w:eastAsia="ru-RU"/>
        </w:rPr>
        <w:t>осуществление муниципального контроля, в том числе предоставлять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1029A9">
        <w:rPr>
          <w:rFonts w:cs="Times New Roman"/>
          <w:color w:val="000000"/>
          <w:szCs w:val="24"/>
          <w:lang w:eastAsia="ru-RU"/>
        </w:rPr>
        <w:t>документы (их копии), обеспечивать, предоставлять доступ в помещения для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1029A9">
        <w:rPr>
          <w:rFonts w:cs="Times New Roman"/>
          <w:color w:val="000000"/>
          <w:szCs w:val="24"/>
          <w:lang w:eastAsia="ru-RU"/>
        </w:rPr>
        <w:t>проведения проверки, обеспечивать возможность проведения мероприятий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1029A9">
        <w:rPr>
          <w:rFonts w:cs="Times New Roman"/>
          <w:color w:val="000000"/>
          <w:szCs w:val="24"/>
          <w:lang w:eastAsia="ru-RU"/>
        </w:rPr>
        <w:t>по контролю, необходимых для достижения целей и задач проверки, не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1029A9">
        <w:rPr>
          <w:rFonts w:cs="Times New Roman"/>
          <w:color w:val="000000"/>
          <w:szCs w:val="24"/>
          <w:lang w:eastAsia="ru-RU"/>
        </w:rPr>
        <w:t>препятствовать проведению проверки, исполнять, соблюдать иные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1029A9">
        <w:rPr>
          <w:rFonts w:cs="Times New Roman"/>
          <w:color w:val="000000"/>
          <w:szCs w:val="24"/>
          <w:lang w:eastAsia="ru-RU"/>
        </w:rPr>
        <w:t>положения действующего законодательства при проведении проверок.</w:t>
      </w:r>
      <w:proofErr w:type="gramEnd"/>
    </w:p>
    <w:p w:rsidR="001029A9" w:rsidRDefault="001029A9" w:rsidP="001029A9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1029A9">
        <w:rPr>
          <w:rFonts w:cs="Times New Roman"/>
          <w:color w:val="000000"/>
          <w:szCs w:val="24"/>
          <w:lang w:eastAsia="ru-RU"/>
        </w:rPr>
        <w:t>Проверяемые лица, их уполномоченные представители, допустившие</w:t>
      </w:r>
      <w:r>
        <w:rPr>
          <w:rFonts w:cs="Times New Roman"/>
          <w:color w:val="000000"/>
          <w:szCs w:val="24"/>
          <w:lang w:eastAsia="ru-RU"/>
        </w:rPr>
        <w:t xml:space="preserve"> нарушения </w:t>
      </w:r>
      <w:r w:rsidRPr="001029A9">
        <w:rPr>
          <w:rFonts w:cs="Times New Roman"/>
          <w:color w:val="000000"/>
          <w:szCs w:val="24"/>
          <w:lang w:eastAsia="ru-RU"/>
        </w:rPr>
        <w:t>законодательства, необоснованно препятствующие проведению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1029A9">
        <w:rPr>
          <w:rFonts w:cs="Times New Roman"/>
          <w:color w:val="000000"/>
          <w:szCs w:val="24"/>
          <w:lang w:eastAsia="ru-RU"/>
        </w:rPr>
        <w:t>проверок, уклоняющиеся от проведения проверок и (или) не исполняющие в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1029A9">
        <w:rPr>
          <w:rFonts w:cs="Times New Roman"/>
          <w:color w:val="000000"/>
          <w:szCs w:val="24"/>
          <w:lang w:eastAsia="ru-RU"/>
        </w:rPr>
        <w:t>установленный срок предписания, несут ответственность в соответствии с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1029A9">
        <w:rPr>
          <w:rFonts w:cs="Times New Roman"/>
          <w:color w:val="000000"/>
          <w:szCs w:val="24"/>
          <w:lang w:eastAsia="ru-RU"/>
        </w:rPr>
        <w:t>законодательством Российской Федерации.</w:t>
      </w:r>
    </w:p>
    <w:p w:rsidR="005C60C9" w:rsidRDefault="005C60C9" w:rsidP="001029A9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</w:p>
    <w:p w:rsidR="005C60C9" w:rsidRPr="00D2119B" w:rsidRDefault="005C60C9" w:rsidP="00D2119B">
      <w:pPr>
        <w:pStyle w:val="1"/>
        <w:spacing w:before="0"/>
        <w:rPr>
          <w:rFonts w:ascii="Times New Roman" w:hAnsi="Times New Roman" w:cs="Times New Roman"/>
          <w:color w:val="auto"/>
          <w:sz w:val="24"/>
          <w:lang w:eastAsia="ru-RU"/>
        </w:rPr>
      </w:pPr>
      <w:r w:rsidRPr="00D2119B">
        <w:rPr>
          <w:rFonts w:ascii="Times New Roman" w:hAnsi="Times New Roman" w:cs="Times New Roman"/>
          <w:color w:val="auto"/>
          <w:sz w:val="24"/>
          <w:lang w:eastAsia="ru-RU"/>
        </w:rPr>
        <w:t>Результат проведения мероприятий по муниципальному жилищному контролю</w:t>
      </w:r>
    </w:p>
    <w:p w:rsidR="005C60C9" w:rsidRPr="001029A9" w:rsidRDefault="005C60C9" w:rsidP="001029A9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</w:p>
    <w:p w:rsidR="009E5D1E" w:rsidRPr="009E5D1E" w:rsidRDefault="009E5D1E" w:rsidP="005C60C9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9E5D1E">
        <w:rPr>
          <w:rFonts w:cs="Times New Roman"/>
          <w:color w:val="000000"/>
          <w:szCs w:val="24"/>
          <w:lang w:eastAsia="ru-RU"/>
        </w:rPr>
        <w:t>Конечными результатами проведения мероприятий по муниципальному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="005C60C9">
        <w:rPr>
          <w:rFonts w:cs="Times New Roman"/>
          <w:color w:val="000000"/>
          <w:szCs w:val="24"/>
          <w:lang w:eastAsia="ru-RU"/>
        </w:rPr>
        <w:t xml:space="preserve">жилищному </w:t>
      </w:r>
      <w:r w:rsidRPr="009E5D1E">
        <w:rPr>
          <w:rFonts w:cs="Times New Roman"/>
          <w:color w:val="000000"/>
          <w:szCs w:val="24"/>
          <w:lang w:eastAsia="ru-RU"/>
        </w:rPr>
        <w:t>контролю являются:</w:t>
      </w:r>
    </w:p>
    <w:p w:rsidR="009E5D1E" w:rsidRPr="009E5D1E" w:rsidRDefault="009E5D1E" w:rsidP="009E5D1E">
      <w:pPr>
        <w:ind w:firstLine="709"/>
        <w:jc w:val="left"/>
        <w:rPr>
          <w:rFonts w:cs="Times New Roman"/>
          <w:color w:val="000000"/>
          <w:szCs w:val="24"/>
          <w:lang w:eastAsia="ru-RU"/>
        </w:rPr>
      </w:pPr>
      <w:r w:rsidRPr="009E5D1E">
        <w:rPr>
          <w:rFonts w:cs="Times New Roman"/>
          <w:color w:val="000000"/>
          <w:szCs w:val="24"/>
          <w:lang w:eastAsia="ru-RU"/>
        </w:rPr>
        <w:t>- составление актов проверки;</w:t>
      </w:r>
    </w:p>
    <w:p w:rsidR="009E5D1E" w:rsidRPr="009E5D1E" w:rsidRDefault="009E5D1E" w:rsidP="009E5D1E">
      <w:pPr>
        <w:ind w:firstLine="709"/>
        <w:jc w:val="left"/>
        <w:rPr>
          <w:rFonts w:cs="Times New Roman"/>
          <w:color w:val="000000"/>
          <w:szCs w:val="24"/>
          <w:lang w:eastAsia="ru-RU"/>
        </w:rPr>
      </w:pPr>
      <w:r w:rsidRPr="009E5D1E">
        <w:rPr>
          <w:rFonts w:cs="Times New Roman"/>
          <w:color w:val="000000"/>
          <w:szCs w:val="24"/>
          <w:lang w:eastAsia="ru-RU"/>
        </w:rPr>
        <w:t>- выдача предписаний;</w:t>
      </w:r>
    </w:p>
    <w:p w:rsidR="009E5D1E" w:rsidRPr="009E5D1E" w:rsidRDefault="009E5D1E" w:rsidP="009E5D1E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9E5D1E">
        <w:rPr>
          <w:rFonts w:cs="Times New Roman"/>
          <w:color w:val="000000"/>
          <w:szCs w:val="24"/>
          <w:lang w:eastAsia="ru-RU"/>
        </w:rPr>
        <w:t>- составление протоколов об административных правонарушениях;</w:t>
      </w:r>
    </w:p>
    <w:p w:rsidR="009E5D1E" w:rsidRPr="009E5D1E" w:rsidRDefault="009E5D1E" w:rsidP="009E5D1E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9E5D1E">
        <w:rPr>
          <w:rFonts w:cs="Times New Roman"/>
          <w:color w:val="000000"/>
          <w:szCs w:val="24"/>
          <w:lang w:eastAsia="ru-RU"/>
        </w:rPr>
        <w:t>- направление в уполномоченные органы материалов, связанных с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9E5D1E">
        <w:rPr>
          <w:rFonts w:cs="Times New Roman"/>
          <w:color w:val="000000"/>
          <w:szCs w:val="24"/>
          <w:lang w:eastAsia="ru-RU"/>
        </w:rPr>
        <w:t>нарушениями обязательных требований, для решения вопросов о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9E5D1E">
        <w:rPr>
          <w:rFonts w:cs="Times New Roman"/>
          <w:color w:val="000000"/>
          <w:szCs w:val="24"/>
          <w:lang w:eastAsia="ru-RU"/>
        </w:rPr>
        <w:t>возбуждении уголовных дел, а также дел об административных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9E5D1E">
        <w:rPr>
          <w:rFonts w:cs="Times New Roman"/>
          <w:color w:val="000000"/>
          <w:szCs w:val="24"/>
          <w:lang w:eastAsia="ru-RU"/>
        </w:rPr>
        <w:t>правонарушениях, если составление протокола об административном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9E5D1E">
        <w:rPr>
          <w:rFonts w:cs="Times New Roman"/>
          <w:color w:val="000000"/>
          <w:szCs w:val="24"/>
          <w:lang w:eastAsia="ru-RU"/>
        </w:rPr>
        <w:t>правонарушении не относится к компетенции лиц, уполномоченных на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9E5D1E">
        <w:rPr>
          <w:rFonts w:cs="Times New Roman"/>
          <w:color w:val="000000"/>
          <w:szCs w:val="24"/>
          <w:lang w:eastAsia="ru-RU"/>
        </w:rPr>
        <w:t>осуществление муниципального контроля;</w:t>
      </w:r>
    </w:p>
    <w:p w:rsidR="009E5D1E" w:rsidRPr="009E5D1E" w:rsidRDefault="009E5D1E" w:rsidP="009E5D1E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9E5D1E">
        <w:rPr>
          <w:rFonts w:cs="Times New Roman"/>
          <w:color w:val="000000"/>
          <w:szCs w:val="24"/>
          <w:lang w:eastAsia="ru-RU"/>
        </w:rPr>
        <w:t>- объявление предостережения о недопустимости нарушения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9E5D1E">
        <w:rPr>
          <w:rFonts w:cs="Times New Roman"/>
          <w:color w:val="000000"/>
          <w:szCs w:val="24"/>
          <w:lang w:eastAsia="ru-RU"/>
        </w:rPr>
        <w:t>обязательных требований;</w:t>
      </w:r>
    </w:p>
    <w:p w:rsidR="009E5D1E" w:rsidRDefault="009E5D1E" w:rsidP="009E5D1E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9E5D1E">
        <w:rPr>
          <w:rFonts w:cs="Times New Roman"/>
          <w:color w:val="000000"/>
          <w:szCs w:val="24"/>
          <w:lang w:eastAsia="ru-RU"/>
        </w:rPr>
        <w:t>- составление акта о невозможности проведения проверки с указанием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9E5D1E">
        <w:rPr>
          <w:rFonts w:cs="Times New Roman"/>
          <w:color w:val="000000"/>
          <w:szCs w:val="24"/>
          <w:lang w:eastAsia="ru-RU"/>
        </w:rPr>
        <w:t>причин невозможности ее проведения.</w:t>
      </w:r>
    </w:p>
    <w:p w:rsidR="00BA7A86" w:rsidRDefault="00BA7A86" w:rsidP="00A94DEE">
      <w:pPr>
        <w:jc w:val="both"/>
        <w:rPr>
          <w:rFonts w:cs="Times New Roman"/>
          <w:color w:val="000000"/>
          <w:szCs w:val="24"/>
          <w:lang w:eastAsia="ru-RU"/>
        </w:rPr>
      </w:pPr>
    </w:p>
    <w:p w:rsidR="00BA7A86" w:rsidRPr="00D2119B" w:rsidRDefault="00BA7A86" w:rsidP="00D2119B">
      <w:pPr>
        <w:pStyle w:val="1"/>
        <w:spacing w:before="0"/>
        <w:rPr>
          <w:rFonts w:ascii="Times New Roman" w:hAnsi="Times New Roman" w:cs="Times New Roman"/>
          <w:color w:val="auto"/>
          <w:sz w:val="24"/>
          <w:lang w:eastAsia="ru-RU"/>
        </w:rPr>
      </w:pPr>
      <w:r w:rsidRPr="00D2119B">
        <w:rPr>
          <w:rFonts w:ascii="Times New Roman" w:hAnsi="Times New Roman" w:cs="Times New Roman"/>
          <w:color w:val="auto"/>
          <w:sz w:val="24"/>
          <w:lang w:eastAsia="ru-RU"/>
        </w:rPr>
        <w:t>Порядок действий органа муниципального контроля в случае невозможности проведения проверки</w:t>
      </w:r>
    </w:p>
    <w:p w:rsidR="001029A9" w:rsidRPr="00A6362E" w:rsidRDefault="001029A9" w:rsidP="00A6362E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</w:p>
    <w:p w:rsidR="00BA7A86" w:rsidRPr="00BA7A86" w:rsidRDefault="00BA7A86" w:rsidP="00BA7A86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BA7A86">
        <w:rPr>
          <w:rFonts w:cs="Times New Roman"/>
          <w:color w:val="000000"/>
          <w:szCs w:val="24"/>
          <w:lang w:eastAsia="ru-RU"/>
        </w:rPr>
        <w:t>Предусмотрено составление акта о невозможности проведения проверки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A7A86">
        <w:rPr>
          <w:rFonts w:cs="Times New Roman"/>
          <w:color w:val="000000"/>
          <w:szCs w:val="24"/>
          <w:lang w:eastAsia="ru-RU"/>
        </w:rPr>
        <w:t>(</w:t>
      </w:r>
      <w:r w:rsidR="00D2119B">
        <w:rPr>
          <w:rFonts w:cs="Times New Roman"/>
          <w:color w:val="000000"/>
          <w:szCs w:val="24"/>
          <w:lang w:eastAsia="ru-RU"/>
        </w:rPr>
        <w:t>Приложение № 1</w:t>
      </w:r>
      <w:r w:rsidRPr="00BA7A86">
        <w:rPr>
          <w:rFonts w:cs="Times New Roman"/>
          <w:color w:val="000000"/>
          <w:szCs w:val="24"/>
          <w:lang w:eastAsia="ru-RU"/>
        </w:rPr>
        <w:t>)</w:t>
      </w:r>
      <w:r w:rsidR="00D2119B">
        <w:rPr>
          <w:rFonts w:cs="Times New Roman"/>
          <w:color w:val="000000"/>
          <w:szCs w:val="24"/>
          <w:lang w:eastAsia="ru-RU"/>
        </w:rPr>
        <w:t>.</w:t>
      </w:r>
      <w:r w:rsidRPr="00BA7A86">
        <w:rPr>
          <w:rFonts w:cs="Times New Roman"/>
          <w:color w:val="000000"/>
          <w:szCs w:val="24"/>
          <w:lang w:eastAsia="ru-RU"/>
        </w:rPr>
        <w:t xml:space="preserve"> В частности, должностное лицо органа муниципального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A7A86">
        <w:rPr>
          <w:rFonts w:cs="Times New Roman"/>
          <w:color w:val="000000"/>
          <w:szCs w:val="24"/>
          <w:lang w:eastAsia="ru-RU"/>
        </w:rPr>
        <w:t>контроля составляет акт о невозможности проведения проверки с указанием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A7A86">
        <w:rPr>
          <w:rFonts w:cs="Times New Roman"/>
          <w:color w:val="000000"/>
          <w:szCs w:val="24"/>
          <w:lang w:eastAsia="ru-RU"/>
        </w:rPr>
        <w:t>причин невозможности ее проведения в случаях, если проведение плановой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A7A86">
        <w:rPr>
          <w:rFonts w:cs="Times New Roman"/>
          <w:color w:val="000000"/>
          <w:szCs w:val="24"/>
          <w:lang w:eastAsia="ru-RU"/>
        </w:rPr>
        <w:t xml:space="preserve">или внеплановой выездной проверки оказалось невозможным в связи </w:t>
      </w:r>
      <w:proofErr w:type="gramStart"/>
      <w:r w:rsidRPr="00BA7A86">
        <w:rPr>
          <w:rFonts w:cs="Times New Roman"/>
          <w:color w:val="000000"/>
          <w:szCs w:val="24"/>
          <w:lang w:eastAsia="ru-RU"/>
        </w:rPr>
        <w:t>с</w:t>
      </w:r>
      <w:proofErr w:type="gramEnd"/>
      <w:r w:rsidRPr="00BA7A86">
        <w:rPr>
          <w:rFonts w:cs="Times New Roman"/>
          <w:color w:val="000000"/>
          <w:szCs w:val="24"/>
          <w:lang w:eastAsia="ru-RU"/>
        </w:rPr>
        <w:t>:</w:t>
      </w:r>
    </w:p>
    <w:p w:rsidR="00BA7A86" w:rsidRPr="00BA7A86" w:rsidRDefault="00BA7A86" w:rsidP="00BA7A86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BA7A86">
        <w:rPr>
          <w:rFonts w:cs="Times New Roman"/>
          <w:color w:val="000000"/>
          <w:szCs w:val="24"/>
          <w:lang w:eastAsia="ru-RU"/>
        </w:rPr>
        <w:t>а)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A7A86">
        <w:rPr>
          <w:rFonts w:cs="Times New Roman"/>
          <w:color w:val="000000"/>
          <w:szCs w:val="24"/>
          <w:lang w:eastAsia="ru-RU"/>
        </w:rPr>
        <w:t>отсутствием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A7A86">
        <w:rPr>
          <w:rFonts w:cs="Times New Roman"/>
          <w:color w:val="000000"/>
          <w:szCs w:val="24"/>
          <w:lang w:eastAsia="ru-RU"/>
        </w:rPr>
        <w:t>индивидуального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A7A86">
        <w:rPr>
          <w:rFonts w:cs="Times New Roman"/>
          <w:color w:val="000000"/>
          <w:szCs w:val="24"/>
          <w:lang w:eastAsia="ru-RU"/>
        </w:rPr>
        <w:t>предпринимателя,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A7A86">
        <w:rPr>
          <w:rFonts w:cs="Times New Roman"/>
          <w:color w:val="000000"/>
          <w:szCs w:val="24"/>
          <w:lang w:eastAsia="ru-RU"/>
        </w:rPr>
        <w:t>его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A7A86">
        <w:rPr>
          <w:rFonts w:cs="Times New Roman"/>
          <w:color w:val="000000"/>
          <w:szCs w:val="24"/>
          <w:lang w:eastAsia="ru-RU"/>
        </w:rPr>
        <w:t>уполномоченного представителя, руководителя или иного должностного лица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A7A86">
        <w:rPr>
          <w:rFonts w:cs="Times New Roman"/>
          <w:color w:val="000000"/>
          <w:szCs w:val="24"/>
          <w:lang w:eastAsia="ru-RU"/>
        </w:rPr>
        <w:t>юридического лица;</w:t>
      </w:r>
    </w:p>
    <w:p w:rsidR="00BA7A86" w:rsidRPr="00BA7A86" w:rsidRDefault="00BA7A86" w:rsidP="00BA7A86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BA7A86">
        <w:rPr>
          <w:rFonts w:cs="Times New Roman"/>
          <w:color w:val="000000"/>
          <w:szCs w:val="24"/>
          <w:lang w:eastAsia="ru-RU"/>
        </w:rPr>
        <w:t>б) фактическим неосуществлением деятельности юридическим лицом,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A7A86">
        <w:rPr>
          <w:rFonts w:cs="Times New Roman"/>
          <w:color w:val="000000"/>
          <w:szCs w:val="24"/>
          <w:lang w:eastAsia="ru-RU"/>
        </w:rPr>
        <w:t>индивидуальным предпринимателем;</w:t>
      </w:r>
    </w:p>
    <w:p w:rsidR="003F4DF4" w:rsidRPr="00066D0F" w:rsidRDefault="00BA7A86" w:rsidP="00BA7A86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BA7A86">
        <w:rPr>
          <w:rFonts w:cs="Times New Roman"/>
          <w:color w:val="000000"/>
          <w:szCs w:val="24"/>
          <w:lang w:eastAsia="ru-RU"/>
        </w:rPr>
        <w:t>в)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A7A86">
        <w:rPr>
          <w:rFonts w:cs="Times New Roman"/>
          <w:color w:val="000000"/>
          <w:szCs w:val="24"/>
          <w:lang w:eastAsia="ru-RU"/>
        </w:rPr>
        <w:t>иными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A7A86">
        <w:rPr>
          <w:rFonts w:cs="Times New Roman"/>
          <w:color w:val="000000"/>
          <w:szCs w:val="24"/>
          <w:lang w:eastAsia="ru-RU"/>
        </w:rPr>
        <w:t>действиями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A7A86">
        <w:rPr>
          <w:rFonts w:cs="Times New Roman"/>
          <w:color w:val="000000"/>
          <w:szCs w:val="24"/>
          <w:lang w:eastAsia="ru-RU"/>
        </w:rPr>
        <w:t>(бездействием)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A7A86">
        <w:rPr>
          <w:rFonts w:cs="Times New Roman"/>
          <w:color w:val="000000"/>
          <w:szCs w:val="24"/>
          <w:lang w:eastAsia="ru-RU"/>
        </w:rPr>
        <w:t>индивидуального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A7A86">
        <w:rPr>
          <w:rFonts w:cs="Times New Roman"/>
          <w:color w:val="000000"/>
          <w:szCs w:val="24"/>
          <w:lang w:eastAsia="ru-RU"/>
        </w:rPr>
        <w:t>предпринимателя, его уполномоченного представителя, руководителя или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A7A86">
        <w:rPr>
          <w:rFonts w:cs="Times New Roman"/>
          <w:color w:val="000000"/>
          <w:szCs w:val="24"/>
          <w:lang w:eastAsia="ru-RU"/>
        </w:rPr>
        <w:t>иного должностного лица юридического лица, повлекшими невозможность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A7A86">
        <w:rPr>
          <w:rFonts w:cs="Times New Roman"/>
          <w:color w:val="000000"/>
          <w:szCs w:val="24"/>
          <w:lang w:eastAsia="ru-RU"/>
        </w:rPr>
        <w:t>проведения проверки.</w:t>
      </w:r>
    </w:p>
    <w:p w:rsidR="00BA7A86" w:rsidRPr="00BA7A86" w:rsidRDefault="00BA7A86" w:rsidP="00BA7A86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proofErr w:type="gramStart"/>
      <w:r w:rsidRPr="00BA7A86">
        <w:rPr>
          <w:rFonts w:cs="Times New Roman"/>
          <w:color w:val="000000"/>
          <w:szCs w:val="24"/>
          <w:lang w:eastAsia="ru-RU"/>
        </w:rPr>
        <w:t>При этом необходимо отметить, что при выявлении виновных действий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A7A86">
        <w:rPr>
          <w:rFonts w:cs="Times New Roman"/>
          <w:color w:val="000000"/>
          <w:szCs w:val="24"/>
          <w:lang w:eastAsia="ru-RU"/>
        </w:rPr>
        <w:t>проверяемых лиц, направленных на воспрепятствование законной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A7A86">
        <w:rPr>
          <w:rFonts w:cs="Times New Roman"/>
          <w:color w:val="000000"/>
          <w:szCs w:val="24"/>
          <w:lang w:eastAsia="ru-RU"/>
        </w:rPr>
        <w:t>деятельности должностного лица по проведению проверок или уклонение от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A7A86">
        <w:rPr>
          <w:rFonts w:cs="Times New Roman"/>
          <w:color w:val="000000"/>
          <w:szCs w:val="24"/>
          <w:lang w:eastAsia="ru-RU"/>
        </w:rPr>
        <w:t>таких проверок, органы муниципального контроля вправе направить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A7A86">
        <w:rPr>
          <w:rFonts w:cs="Times New Roman"/>
          <w:color w:val="000000"/>
          <w:szCs w:val="24"/>
          <w:lang w:eastAsia="ru-RU"/>
        </w:rPr>
        <w:t>материалы дела в орган государственного контроля (надзора) для возбуждения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A7A86">
        <w:rPr>
          <w:rFonts w:cs="Times New Roman"/>
          <w:color w:val="000000"/>
          <w:szCs w:val="24"/>
          <w:lang w:eastAsia="ru-RU"/>
        </w:rPr>
        <w:t>дела об административном правонарушении по ст. 19.4.1 Кодекса Российской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A7A86">
        <w:rPr>
          <w:rFonts w:cs="Times New Roman"/>
          <w:color w:val="000000"/>
          <w:szCs w:val="24"/>
          <w:lang w:eastAsia="ru-RU"/>
        </w:rPr>
        <w:t>Федерации об административных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A7A86">
        <w:rPr>
          <w:rFonts w:cs="Times New Roman"/>
          <w:color w:val="000000"/>
          <w:szCs w:val="24"/>
          <w:lang w:eastAsia="ru-RU"/>
        </w:rPr>
        <w:t>правонарушениях и направить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A7A86">
        <w:rPr>
          <w:rFonts w:cs="Times New Roman"/>
          <w:color w:val="000000"/>
          <w:szCs w:val="24"/>
          <w:lang w:eastAsia="ru-RU"/>
        </w:rPr>
        <w:t>соответствующие материалы для рассмотрения в</w:t>
      </w:r>
      <w:proofErr w:type="gramEnd"/>
      <w:r w:rsidRPr="00BA7A86">
        <w:rPr>
          <w:rFonts w:cs="Times New Roman"/>
          <w:color w:val="000000"/>
          <w:szCs w:val="24"/>
          <w:lang w:eastAsia="ru-RU"/>
        </w:rPr>
        <w:t xml:space="preserve"> суд.</w:t>
      </w:r>
    </w:p>
    <w:p w:rsidR="00BA7A86" w:rsidRPr="00BA7A86" w:rsidRDefault="00BA7A86" w:rsidP="00BA7A86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 w:rsidRPr="00BA7A86">
        <w:rPr>
          <w:rFonts w:cs="Times New Roman"/>
          <w:color w:val="000000"/>
          <w:szCs w:val="24"/>
          <w:lang w:eastAsia="ru-RU"/>
        </w:rPr>
        <w:t>В соответствии с ч. 2 ст. 19.4.1 КоАП РФ воспрепятствование законной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A7A86">
        <w:rPr>
          <w:rFonts w:cs="Times New Roman"/>
          <w:color w:val="000000"/>
          <w:szCs w:val="24"/>
          <w:lang w:eastAsia="ru-RU"/>
        </w:rPr>
        <w:t>деятельности должностного лица органа муниципального контроля,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A7A86">
        <w:rPr>
          <w:rFonts w:cs="Times New Roman"/>
          <w:color w:val="000000"/>
          <w:szCs w:val="24"/>
          <w:lang w:eastAsia="ru-RU"/>
        </w:rPr>
        <w:t>повлекшее невозможность проведения или завершения проверки, влечет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BA7A86">
        <w:rPr>
          <w:rFonts w:cs="Times New Roman"/>
          <w:color w:val="000000"/>
          <w:szCs w:val="24"/>
          <w:lang w:eastAsia="ru-RU"/>
        </w:rPr>
        <w:t>наложение административного штрафа:</w:t>
      </w:r>
    </w:p>
    <w:p w:rsidR="00066D0F" w:rsidRDefault="00BA7A86" w:rsidP="00066D0F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>
        <w:rPr>
          <w:rFonts w:cs="Times New Roman"/>
          <w:color w:val="000000"/>
          <w:szCs w:val="24"/>
          <w:lang w:eastAsia="ru-RU"/>
        </w:rPr>
        <w:t>а) на должностных лиц в размере от пяти</w:t>
      </w:r>
      <w:r w:rsidR="00C0787D">
        <w:rPr>
          <w:rFonts w:cs="Times New Roman"/>
          <w:color w:val="000000"/>
          <w:szCs w:val="24"/>
          <w:lang w:eastAsia="ru-RU"/>
        </w:rPr>
        <w:t xml:space="preserve"> тысяч</w:t>
      </w:r>
      <w:r>
        <w:rPr>
          <w:rFonts w:cs="Times New Roman"/>
          <w:color w:val="000000"/>
          <w:szCs w:val="24"/>
          <w:lang w:eastAsia="ru-RU"/>
        </w:rPr>
        <w:t xml:space="preserve"> до десяти тысяч рублей;</w:t>
      </w:r>
    </w:p>
    <w:p w:rsidR="00BA7A86" w:rsidRPr="00066D0F" w:rsidRDefault="00BA7A86" w:rsidP="00066D0F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r>
        <w:rPr>
          <w:rFonts w:cs="Times New Roman"/>
          <w:color w:val="000000"/>
          <w:szCs w:val="24"/>
          <w:lang w:eastAsia="ru-RU"/>
        </w:rPr>
        <w:t xml:space="preserve">б) на юридических лиц – от двадцати тысяч до </w:t>
      </w:r>
      <w:r w:rsidR="00C0787D">
        <w:rPr>
          <w:rFonts w:cs="Times New Roman"/>
          <w:color w:val="000000"/>
          <w:szCs w:val="24"/>
          <w:lang w:eastAsia="ru-RU"/>
        </w:rPr>
        <w:t>пятидесяти тысяч рублей.</w:t>
      </w:r>
    </w:p>
    <w:p w:rsidR="00C0787D" w:rsidRPr="00C0787D" w:rsidRDefault="00C0787D" w:rsidP="00C0787D">
      <w:pPr>
        <w:ind w:firstLine="709"/>
        <w:jc w:val="both"/>
        <w:rPr>
          <w:rFonts w:cs="Times New Roman"/>
          <w:color w:val="000000"/>
          <w:szCs w:val="24"/>
          <w:lang w:eastAsia="ru-RU"/>
        </w:rPr>
      </w:pPr>
      <w:proofErr w:type="gramStart"/>
      <w:r w:rsidRPr="00C0787D">
        <w:rPr>
          <w:rFonts w:cs="Times New Roman"/>
          <w:color w:val="000000"/>
          <w:szCs w:val="24"/>
          <w:lang w:eastAsia="ru-RU"/>
        </w:rPr>
        <w:t>Кроме того, орган муниципального контроля в течение трех месяцев со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C0787D">
        <w:rPr>
          <w:rFonts w:cs="Times New Roman"/>
          <w:color w:val="000000"/>
          <w:szCs w:val="24"/>
          <w:lang w:eastAsia="ru-RU"/>
        </w:rPr>
        <w:t>дня составления акта о невозможности проведения соответствующей проверки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C0787D">
        <w:rPr>
          <w:rFonts w:cs="Times New Roman"/>
          <w:color w:val="000000"/>
          <w:szCs w:val="24"/>
          <w:lang w:eastAsia="ru-RU"/>
        </w:rPr>
        <w:t>вправе принять решение о проведении в отношении такого юридического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C0787D">
        <w:rPr>
          <w:rFonts w:cs="Times New Roman"/>
          <w:color w:val="000000"/>
          <w:szCs w:val="24"/>
          <w:lang w:eastAsia="ru-RU"/>
        </w:rPr>
        <w:t>лица, индивидуального предпринимателя плановой или внеплановой выездной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C0787D">
        <w:rPr>
          <w:rFonts w:cs="Times New Roman"/>
          <w:color w:val="000000"/>
          <w:szCs w:val="24"/>
          <w:lang w:eastAsia="ru-RU"/>
        </w:rPr>
        <w:t>проверки без внесения плановой проверки в ежегодный план плановых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C0787D">
        <w:rPr>
          <w:rFonts w:cs="Times New Roman"/>
          <w:color w:val="000000"/>
          <w:szCs w:val="24"/>
          <w:lang w:eastAsia="ru-RU"/>
        </w:rPr>
        <w:t>проверок и без предварительного уведомления юридического лица,</w:t>
      </w:r>
      <w:r>
        <w:rPr>
          <w:rFonts w:cs="Times New Roman"/>
          <w:color w:val="000000"/>
          <w:szCs w:val="24"/>
          <w:lang w:eastAsia="ru-RU"/>
        </w:rPr>
        <w:t xml:space="preserve"> </w:t>
      </w:r>
      <w:r w:rsidRPr="00C0787D">
        <w:rPr>
          <w:rFonts w:cs="Times New Roman"/>
          <w:color w:val="000000"/>
          <w:szCs w:val="24"/>
          <w:lang w:eastAsia="ru-RU"/>
        </w:rPr>
        <w:t>индивидуального предпринимателя.</w:t>
      </w:r>
      <w:proofErr w:type="gramEnd"/>
    </w:p>
    <w:p w:rsidR="00764D36" w:rsidRDefault="00764D36" w:rsidP="00814EC5">
      <w:pPr>
        <w:ind w:firstLine="709"/>
        <w:jc w:val="both"/>
      </w:pPr>
    </w:p>
    <w:p w:rsidR="00764D36" w:rsidRDefault="00764D36">
      <w:r>
        <w:br w:type="page"/>
      </w:r>
    </w:p>
    <w:p w:rsidR="00764D36" w:rsidRPr="00A94DEE" w:rsidRDefault="00764D36" w:rsidP="00764D36">
      <w:pPr>
        <w:widowControl w:val="0"/>
        <w:jc w:val="right"/>
        <w:rPr>
          <w:szCs w:val="24"/>
        </w:rPr>
      </w:pPr>
      <w:r w:rsidRPr="00A94DEE">
        <w:rPr>
          <w:szCs w:val="24"/>
        </w:rPr>
        <w:lastRenderedPageBreak/>
        <w:t>Приложение № 1</w:t>
      </w:r>
    </w:p>
    <w:p w:rsidR="00764D36" w:rsidRPr="00A94DEE" w:rsidRDefault="00764D36" w:rsidP="00764D36">
      <w:pPr>
        <w:widowControl w:val="0"/>
        <w:jc w:val="right"/>
        <w:rPr>
          <w:szCs w:val="24"/>
        </w:rPr>
      </w:pPr>
      <w:r w:rsidRPr="00A94DEE">
        <w:rPr>
          <w:szCs w:val="24"/>
        </w:rPr>
        <w:t xml:space="preserve">к руководству по соблюдению </w:t>
      </w:r>
    </w:p>
    <w:p w:rsidR="00764D36" w:rsidRPr="00A94DEE" w:rsidRDefault="00764D36" w:rsidP="00764D36">
      <w:pPr>
        <w:widowControl w:val="0"/>
        <w:jc w:val="right"/>
        <w:rPr>
          <w:szCs w:val="24"/>
        </w:rPr>
      </w:pPr>
      <w:r w:rsidRPr="00A94DEE">
        <w:rPr>
          <w:szCs w:val="24"/>
        </w:rPr>
        <w:t xml:space="preserve">обязательных требований, </w:t>
      </w:r>
    </w:p>
    <w:p w:rsidR="00764D36" w:rsidRPr="00A94DEE" w:rsidRDefault="00764D36" w:rsidP="00764D36">
      <w:pPr>
        <w:widowControl w:val="0"/>
        <w:jc w:val="right"/>
        <w:rPr>
          <w:szCs w:val="24"/>
        </w:rPr>
      </w:pPr>
      <w:proofErr w:type="gramStart"/>
      <w:r w:rsidRPr="00A94DEE">
        <w:rPr>
          <w:szCs w:val="24"/>
        </w:rPr>
        <w:t>предъявляемых</w:t>
      </w:r>
      <w:proofErr w:type="gramEnd"/>
      <w:r w:rsidRPr="00A94DEE">
        <w:rPr>
          <w:szCs w:val="24"/>
        </w:rPr>
        <w:t xml:space="preserve"> при осуществлении</w:t>
      </w:r>
    </w:p>
    <w:p w:rsidR="00764D36" w:rsidRPr="00A94DEE" w:rsidRDefault="00764D36" w:rsidP="00764D36">
      <w:pPr>
        <w:widowControl w:val="0"/>
        <w:jc w:val="right"/>
        <w:rPr>
          <w:szCs w:val="24"/>
        </w:rPr>
      </w:pPr>
      <w:r w:rsidRPr="00A94DEE">
        <w:rPr>
          <w:szCs w:val="24"/>
        </w:rPr>
        <w:t xml:space="preserve"> муниципального жилищного контроля</w:t>
      </w:r>
    </w:p>
    <w:p w:rsidR="00764D36" w:rsidRPr="00A94DEE" w:rsidRDefault="00764D36" w:rsidP="00764D36">
      <w:pPr>
        <w:widowControl w:val="0"/>
        <w:jc w:val="right"/>
        <w:rPr>
          <w:szCs w:val="24"/>
        </w:rPr>
      </w:pPr>
      <w:r w:rsidRPr="00A94DEE">
        <w:rPr>
          <w:szCs w:val="24"/>
        </w:rPr>
        <w:t xml:space="preserve">в Балаганкинском муниципальном образовании </w:t>
      </w:r>
    </w:p>
    <w:p w:rsidR="00764D36" w:rsidRDefault="00764D36" w:rsidP="00764D36">
      <w:pPr>
        <w:widowControl w:val="0"/>
        <w:jc w:val="right"/>
        <w:rPr>
          <w:sz w:val="22"/>
          <w:szCs w:val="24"/>
        </w:rPr>
      </w:pPr>
    </w:p>
    <w:p w:rsidR="00814EC5" w:rsidRDefault="00814EC5" w:rsidP="00814EC5">
      <w:pPr>
        <w:ind w:firstLine="709"/>
        <w:jc w:val="both"/>
      </w:pPr>
    </w:p>
    <w:p w:rsidR="00764D36" w:rsidRDefault="00764D36" w:rsidP="00814EC5">
      <w:pPr>
        <w:ind w:firstLine="709"/>
        <w:jc w:val="both"/>
      </w:pPr>
    </w:p>
    <w:p w:rsidR="00764D36" w:rsidRDefault="00764D36" w:rsidP="00764D36">
      <w:pPr>
        <w:jc w:val="both"/>
      </w:pPr>
    </w:p>
    <w:p w:rsidR="00764D36" w:rsidRDefault="00764D36" w:rsidP="00764D36">
      <w:pPr>
        <w:jc w:val="both"/>
      </w:pPr>
      <w:r>
        <w:t>______________________                                                               «___» ____________ 20__ г.</w:t>
      </w:r>
    </w:p>
    <w:p w:rsidR="00764D36" w:rsidRDefault="00764D36" w:rsidP="00764D36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    </w:t>
      </w:r>
      <w:r w:rsidRPr="00764D36">
        <w:rPr>
          <w:sz w:val="20"/>
        </w:rPr>
        <w:t>(место составления акта)</w:t>
      </w:r>
      <w:r>
        <w:rPr>
          <w:sz w:val="20"/>
        </w:rPr>
        <w:t xml:space="preserve">                                                                                          (дата составления акта)</w:t>
      </w:r>
    </w:p>
    <w:p w:rsidR="00764D36" w:rsidRDefault="00764D36" w:rsidP="00764D36">
      <w:pPr>
        <w:ind w:firstLine="6663"/>
        <w:jc w:val="both"/>
      </w:pPr>
      <w:r>
        <w:t>____________________</w:t>
      </w:r>
    </w:p>
    <w:p w:rsidR="00764D36" w:rsidRDefault="00A354F9" w:rsidP="00764D36">
      <w:pPr>
        <w:ind w:firstLine="6663"/>
        <w:jc w:val="both"/>
        <w:rPr>
          <w:sz w:val="20"/>
        </w:rPr>
      </w:pPr>
      <w:r>
        <w:rPr>
          <w:sz w:val="20"/>
        </w:rPr>
        <w:t xml:space="preserve">  </w:t>
      </w:r>
      <w:r w:rsidRPr="00A354F9">
        <w:rPr>
          <w:sz w:val="20"/>
        </w:rPr>
        <w:t>(время составления акта)</w:t>
      </w:r>
    </w:p>
    <w:p w:rsidR="00A354F9" w:rsidRDefault="00A354F9" w:rsidP="00A354F9">
      <w:r>
        <w:t>_____________________________________________________________________________</w:t>
      </w:r>
    </w:p>
    <w:p w:rsidR="00A354F9" w:rsidRDefault="00A354F9" w:rsidP="00A354F9"/>
    <w:p w:rsidR="00A354F9" w:rsidRDefault="00A354F9" w:rsidP="00A354F9">
      <w:pPr>
        <w:tabs>
          <w:tab w:val="left" w:pos="3000"/>
          <w:tab w:val="center" w:pos="4677"/>
        </w:tabs>
        <w:rPr>
          <w:b/>
        </w:rPr>
      </w:pPr>
      <w:r>
        <w:rPr>
          <w:b/>
        </w:rPr>
        <w:t>АКТ</w:t>
      </w:r>
    </w:p>
    <w:p w:rsidR="00A354F9" w:rsidRDefault="00A354F9" w:rsidP="00A354F9">
      <w:pPr>
        <w:tabs>
          <w:tab w:val="left" w:pos="3000"/>
          <w:tab w:val="center" w:pos="4677"/>
        </w:tabs>
        <w:rPr>
          <w:b/>
        </w:rPr>
      </w:pPr>
      <w:r w:rsidRPr="00A354F9">
        <w:rPr>
          <w:b/>
        </w:rPr>
        <w:t>о нев</w:t>
      </w:r>
      <w:r>
        <w:rPr>
          <w:b/>
        </w:rPr>
        <w:t>озможности проведения проверки</w:t>
      </w:r>
    </w:p>
    <w:p w:rsidR="00A354F9" w:rsidRDefault="00A354F9" w:rsidP="00A354F9">
      <w:pPr>
        <w:tabs>
          <w:tab w:val="left" w:pos="3000"/>
          <w:tab w:val="center" w:pos="4677"/>
        </w:tabs>
        <w:rPr>
          <w:b/>
        </w:rPr>
      </w:pPr>
      <w:r w:rsidRPr="00A354F9">
        <w:rPr>
          <w:b/>
        </w:rPr>
        <w:t>соблюдения жилищного законодательства</w:t>
      </w:r>
    </w:p>
    <w:p w:rsidR="00A354F9" w:rsidRDefault="00A354F9" w:rsidP="00A354F9">
      <w:pPr>
        <w:tabs>
          <w:tab w:val="left" w:pos="3000"/>
          <w:tab w:val="center" w:pos="4677"/>
        </w:tabs>
        <w:rPr>
          <w:b/>
        </w:rPr>
      </w:pPr>
      <w:r>
        <w:rPr>
          <w:b/>
        </w:rPr>
        <w:t>№ _________</w:t>
      </w:r>
    </w:p>
    <w:p w:rsidR="00A354F9" w:rsidRDefault="00A354F9" w:rsidP="00A354F9">
      <w:pPr>
        <w:tabs>
          <w:tab w:val="left" w:pos="3000"/>
          <w:tab w:val="center" w:pos="4677"/>
        </w:tabs>
        <w:rPr>
          <w:b/>
        </w:rPr>
      </w:pPr>
    </w:p>
    <w:p w:rsidR="00A354F9" w:rsidRDefault="00A354F9" w:rsidP="00A354F9">
      <w:pPr>
        <w:tabs>
          <w:tab w:val="left" w:pos="3000"/>
          <w:tab w:val="center" w:pos="4677"/>
        </w:tabs>
        <w:jc w:val="both"/>
      </w:pPr>
      <w:r>
        <w:t>«___» ___________ 20__ г. по адресу: _____________________________________________</w:t>
      </w:r>
    </w:p>
    <w:p w:rsidR="00A354F9" w:rsidRDefault="00A354F9" w:rsidP="00A354F9">
      <w:pPr>
        <w:tabs>
          <w:tab w:val="left" w:pos="3000"/>
          <w:tab w:val="center" w:pos="4677"/>
        </w:tabs>
        <w:ind w:firstLine="5529"/>
        <w:jc w:val="both"/>
        <w:rPr>
          <w:sz w:val="20"/>
        </w:rPr>
      </w:pPr>
      <w:r w:rsidRPr="00A354F9">
        <w:rPr>
          <w:sz w:val="20"/>
        </w:rPr>
        <w:t>(место проведения проверки)</w:t>
      </w:r>
    </w:p>
    <w:p w:rsidR="00A354F9" w:rsidRDefault="00A354F9" w:rsidP="00A354F9">
      <w:pPr>
        <w:tabs>
          <w:tab w:val="left" w:pos="3000"/>
          <w:tab w:val="center" w:pos="4677"/>
        </w:tabs>
        <w:ind w:firstLine="5529"/>
        <w:jc w:val="both"/>
        <w:rPr>
          <w:sz w:val="20"/>
        </w:rPr>
      </w:pPr>
    </w:p>
    <w:p w:rsidR="00A354F9" w:rsidRDefault="00A354F9" w:rsidP="00A354F9">
      <w:pPr>
        <w:tabs>
          <w:tab w:val="left" w:pos="3000"/>
          <w:tab w:val="center" w:pos="4677"/>
        </w:tabs>
        <w:jc w:val="both"/>
      </w:pPr>
      <w:r>
        <w:t>На</w:t>
      </w:r>
      <w:r w:rsidR="00C55D39">
        <w:t> основании: </w:t>
      </w:r>
      <w:r>
        <w:t>___________________________________________________________________________________________</w:t>
      </w:r>
      <w:r w:rsidR="00C55D39">
        <w:t>___________________________________________________</w:t>
      </w:r>
    </w:p>
    <w:p w:rsidR="00C55D39" w:rsidRDefault="00C55D39" w:rsidP="00C55D39">
      <w:pPr>
        <w:tabs>
          <w:tab w:val="left" w:pos="3000"/>
          <w:tab w:val="center" w:pos="4677"/>
        </w:tabs>
        <w:rPr>
          <w:sz w:val="20"/>
        </w:rPr>
      </w:pPr>
      <w:proofErr w:type="gramStart"/>
      <w:r w:rsidRPr="00C55D39">
        <w:rPr>
          <w:sz w:val="20"/>
        </w:rPr>
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 органа государственного контроля (надзора), органа муниципального контроля, издавшего распоряжение или приказ о проведении проверки)</w:t>
      </w:r>
      <w:proofErr w:type="gramEnd"/>
    </w:p>
    <w:p w:rsidR="00C55D39" w:rsidRPr="00F26A35" w:rsidRDefault="00C55D39" w:rsidP="00C55D39">
      <w:pPr>
        <w:autoSpaceDE w:val="0"/>
        <w:autoSpaceDN w:val="0"/>
        <w:jc w:val="both"/>
        <w:rPr>
          <w:szCs w:val="24"/>
        </w:rPr>
      </w:pPr>
      <w:r w:rsidRPr="00F26A35">
        <w:rPr>
          <w:szCs w:val="24"/>
        </w:rPr>
        <w:t>была назначена проверка в отношении:</w:t>
      </w:r>
    </w:p>
    <w:p w:rsidR="00C55D39" w:rsidRPr="00F26A35" w:rsidRDefault="00C55D39" w:rsidP="00C55D39">
      <w:pPr>
        <w:autoSpaceDE w:val="0"/>
        <w:autoSpaceDN w:val="0"/>
        <w:jc w:val="both"/>
        <w:rPr>
          <w:szCs w:val="24"/>
        </w:rPr>
      </w:pPr>
      <w:r w:rsidRPr="00F26A35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_____________________________________________________________________________________________________________</w:t>
      </w:r>
    </w:p>
    <w:p w:rsidR="00C55D39" w:rsidRDefault="00C55D39" w:rsidP="00C55D39">
      <w:pPr>
        <w:tabs>
          <w:tab w:val="left" w:pos="3000"/>
          <w:tab w:val="center" w:pos="4677"/>
        </w:tabs>
        <w:rPr>
          <w:sz w:val="20"/>
        </w:rPr>
      </w:pPr>
      <w:r>
        <w:rPr>
          <w:sz w:val="20"/>
        </w:rPr>
        <w:t>полное и (в</w:t>
      </w:r>
      <w:r w:rsidRPr="00C55D39">
        <w:rPr>
          <w:sz w:val="20"/>
        </w:rPr>
        <w:t xml:space="preserve">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A53547" w:rsidRDefault="00A53547" w:rsidP="00C55D39">
      <w:pPr>
        <w:tabs>
          <w:tab w:val="left" w:pos="3000"/>
          <w:tab w:val="center" w:pos="4677"/>
        </w:tabs>
        <w:rPr>
          <w:sz w:val="20"/>
        </w:rPr>
      </w:pPr>
    </w:p>
    <w:p w:rsidR="00C55D39" w:rsidRDefault="00C55D39" w:rsidP="00C55D39">
      <w:pPr>
        <w:tabs>
          <w:tab w:val="left" w:pos="3000"/>
          <w:tab w:val="center" w:pos="4677"/>
        </w:tabs>
        <w:jc w:val="both"/>
      </w:pPr>
      <w:r>
        <w:t>Продолжительность проверки: __________________________________________________</w:t>
      </w:r>
    </w:p>
    <w:p w:rsidR="00C55D39" w:rsidRDefault="00C55D39" w:rsidP="00C55D39">
      <w:pPr>
        <w:tabs>
          <w:tab w:val="left" w:pos="3000"/>
          <w:tab w:val="center" w:pos="4677"/>
        </w:tabs>
        <w:jc w:val="both"/>
      </w:pPr>
      <w:r>
        <w:t>Акт составлен: _____________________________________________________________________________________________________________________________________________</w:t>
      </w:r>
    </w:p>
    <w:p w:rsidR="00C55D39" w:rsidRDefault="00C55D39" w:rsidP="00C55D39">
      <w:pPr>
        <w:tabs>
          <w:tab w:val="left" w:pos="3000"/>
          <w:tab w:val="center" w:pos="4677"/>
        </w:tabs>
        <w:rPr>
          <w:sz w:val="20"/>
        </w:rPr>
      </w:pPr>
      <w:r w:rsidRPr="00C55D39">
        <w:rPr>
          <w:sz w:val="20"/>
        </w:rPr>
        <w:t>(наименование органа государственного контроля (надзора) или органа муниципального контроля)</w:t>
      </w:r>
    </w:p>
    <w:p w:rsidR="00C55D39" w:rsidRDefault="00C55D39" w:rsidP="00C55D39">
      <w:pPr>
        <w:tabs>
          <w:tab w:val="left" w:pos="3000"/>
          <w:tab w:val="center" w:pos="4677"/>
        </w:tabs>
        <w:rPr>
          <w:sz w:val="20"/>
        </w:rPr>
      </w:pPr>
    </w:p>
    <w:p w:rsidR="00C55D39" w:rsidRDefault="00C55D39" w:rsidP="00C55D39">
      <w:pPr>
        <w:tabs>
          <w:tab w:val="left" w:pos="3000"/>
          <w:tab w:val="center" w:pos="4677"/>
        </w:tabs>
        <w:jc w:val="both"/>
        <w:rPr>
          <w:i/>
        </w:rPr>
      </w:pPr>
      <w:r>
        <w:t xml:space="preserve">С копией распоряжения/приказа о проведении проверки </w:t>
      </w:r>
      <w:proofErr w:type="gramStart"/>
      <w:r w:rsidRPr="00C55D39">
        <w:rPr>
          <w:b/>
        </w:rPr>
        <w:t>ознакомлен</w:t>
      </w:r>
      <w:proofErr w:type="gramEnd"/>
      <w:r w:rsidRPr="00C55D39">
        <w:rPr>
          <w:b/>
        </w:rPr>
        <w:t>:</w:t>
      </w:r>
      <w:r>
        <w:t xml:space="preserve"> </w:t>
      </w:r>
      <w:r w:rsidRPr="00C55D39">
        <w:rPr>
          <w:i/>
        </w:rPr>
        <w:t>(заполняется при проведении выездной проверки)</w:t>
      </w:r>
    </w:p>
    <w:p w:rsidR="00C55D39" w:rsidRDefault="00C55D39" w:rsidP="00C55D39">
      <w:pPr>
        <w:tabs>
          <w:tab w:val="left" w:pos="3000"/>
          <w:tab w:val="center" w:pos="4677"/>
        </w:tabs>
        <w:jc w:val="both"/>
      </w:pPr>
      <w:r>
        <w:t>_____________________________________________</w:t>
      </w:r>
      <w:r w:rsidR="003E533F">
        <w:t>________________________________</w:t>
      </w:r>
    </w:p>
    <w:p w:rsidR="003E533F" w:rsidRPr="003E533F" w:rsidRDefault="003E533F" w:rsidP="003E533F">
      <w:pPr>
        <w:tabs>
          <w:tab w:val="left" w:pos="3000"/>
          <w:tab w:val="center" w:pos="4677"/>
        </w:tabs>
        <w:rPr>
          <w:sz w:val="20"/>
        </w:rPr>
      </w:pPr>
      <w:r w:rsidRPr="003E533F">
        <w:rPr>
          <w:sz w:val="20"/>
        </w:rPr>
        <w:t>(фамилия, имена, отчества (в случае, если имеется), подпись, дата, время)</w:t>
      </w:r>
    </w:p>
    <w:p w:rsidR="003E533F" w:rsidRDefault="003E533F">
      <w:pPr>
        <w:tabs>
          <w:tab w:val="left" w:pos="3000"/>
          <w:tab w:val="center" w:pos="4677"/>
        </w:tabs>
        <w:rPr>
          <w:sz w:val="20"/>
        </w:rPr>
      </w:pPr>
    </w:p>
    <w:p w:rsidR="003E533F" w:rsidRDefault="003E533F" w:rsidP="003E533F">
      <w:pPr>
        <w:tabs>
          <w:tab w:val="left" w:pos="3000"/>
          <w:tab w:val="center" w:pos="4677"/>
        </w:tabs>
        <w:jc w:val="both"/>
      </w:pPr>
      <w:r>
        <w:t>Лиц</w:t>
      </w:r>
      <w:proofErr w:type="gramStart"/>
      <w:r>
        <w:t>о(</w:t>
      </w:r>
      <w:proofErr w:type="gramEnd"/>
      <w:r>
        <w:t>а), назначенное проводить проверку:</w:t>
      </w:r>
      <w:r w:rsidR="00337CF1">
        <w:t> </w:t>
      </w:r>
      <w:r>
        <w:t>______________________________________________________________________________________</w:t>
      </w:r>
      <w:r w:rsidR="00337CF1">
        <w:t>_______________________________</w:t>
      </w:r>
    </w:p>
    <w:p w:rsidR="00337CF1" w:rsidRDefault="00337CF1" w:rsidP="00337CF1">
      <w:pPr>
        <w:tabs>
          <w:tab w:val="left" w:pos="3000"/>
          <w:tab w:val="center" w:pos="4677"/>
        </w:tabs>
        <w:rPr>
          <w:sz w:val="20"/>
        </w:rPr>
      </w:pPr>
      <w:r w:rsidRPr="00337CF1">
        <w:rPr>
          <w:sz w:val="20"/>
        </w:rPr>
        <w:t>(фамилия, имя, отчество (в случае, если имеется), должность должностного лица (должностных лиц), проводившег</w:t>
      </w:r>
      <w:proofErr w:type="gramStart"/>
      <w:r w:rsidRPr="00337CF1">
        <w:rPr>
          <w:sz w:val="20"/>
        </w:rPr>
        <w:t>о(</w:t>
      </w:r>
      <w:proofErr w:type="gramEnd"/>
      <w:r w:rsidRPr="00337CF1">
        <w:rPr>
          <w:sz w:val="20"/>
        </w:rPr>
        <w:t>их) проверку; в случае привлечения к участию к проверке экспертов, экспертных организаций указывается (фамилии, имена, отчества (в случае, если имеется), должности экспертов и/или наименование экспертных организаций)</w:t>
      </w:r>
    </w:p>
    <w:p w:rsidR="00337CF1" w:rsidRDefault="00337CF1" w:rsidP="00337CF1">
      <w:pPr>
        <w:tabs>
          <w:tab w:val="left" w:pos="3000"/>
          <w:tab w:val="center" w:pos="4677"/>
        </w:tabs>
        <w:jc w:val="both"/>
      </w:pPr>
    </w:p>
    <w:p w:rsidR="00337CF1" w:rsidRDefault="00337CF1" w:rsidP="00337CF1">
      <w:pPr>
        <w:tabs>
          <w:tab w:val="left" w:pos="3000"/>
          <w:tab w:val="center" w:pos="4677"/>
        </w:tabs>
        <w:jc w:val="both"/>
      </w:pPr>
      <w:r>
        <w:lastRenderedPageBreak/>
        <w:t>При проведении проверки присутствовали: _____________________________________________________________________________________________________________________</w:t>
      </w:r>
    </w:p>
    <w:p w:rsidR="00337CF1" w:rsidRDefault="00337CF1" w:rsidP="00337CF1">
      <w:pPr>
        <w:tabs>
          <w:tab w:val="left" w:pos="3000"/>
          <w:tab w:val="center" w:pos="4677"/>
        </w:tabs>
        <w:rPr>
          <w:sz w:val="20"/>
        </w:rPr>
      </w:pPr>
      <w:r w:rsidRPr="00337CF1">
        <w:rPr>
          <w:sz w:val="20"/>
        </w:rPr>
        <w:t>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</w:r>
    </w:p>
    <w:p w:rsidR="00337CF1" w:rsidRDefault="00337CF1" w:rsidP="00337CF1">
      <w:pPr>
        <w:tabs>
          <w:tab w:val="left" w:pos="3000"/>
          <w:tab w:val="center" w:pos="4677"/>
        </w:tabs>
        <w:jc w:val="both"/>
      </w:pPr>
      <w:r>
        <w:t>В ходе проведения проверки: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7CF1" w:rsidRPr="00F26A35" w:rsidRDefault="00337CF1" w:rsidP="00337CF1">
      <w:pPr>
        <w:autoSpaceDE w:val="0"/>
        <w:autoSpaceDN w:val="0"/>
        <w:jc w:val="both"/>
        <w:rPr>
          <w:szCs w:val="24"/>
        </w:rPr>
      </w:pPr>
      <w:r w:rsidRPr="00F26A35">
        <w:rPr>
          <w:szCs w:val="24"/>
        </w:rPr>
        <w:t xml:space="preserve"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внесена </w:t>
      </w:r>
      <w:r w:rsidRPr="00F26A35">
        <w:rPr>
          <w:i/>
          <w:iCs/>
          <w:szCs w:val="24"/>
        </w:rPr>
        <w:t>(заполняется при проведении выездной проверки)</w:t>
      </w:r>
      <w:r w:rsidRPr="00F26A35">
        <w:rPr>
          <w:szCs w:val="24"/>
        </w:rPr>
        <w:t>:</w:t>
      </w: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709"/>
        <w:gridCol w:w="4677"/>
      </w:tblGrid>
      <w:tr w:rsidR="00B833D7" w:rsidRPr="00B833D7" w:rsidTr="00FD72A8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3D7" w:rsidRPr="00B833D7" w:rsidRDefault="00B833D7" w:rsidP="00FD72A8">
            <w:pPr>
              <w:autoSpaceDE w:val="0"/>
              <w:autoSpaceDN w:val="0"/>
              <w:rPr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D7" w:rsidRPr="00B833D7" w:rsidRDefault="00B833D7" w:rsidP="00FD72A8">
            <w:pPr>
              <w:autoSpaceDE w:val="0"/>
              <w:autoSpaceDN w:val="0"/>
              <w:rPr>
                <w:sz w:val="20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3D7" w:rsidRPr="00B833D7" w:rsidRDefault="00B833D7" w:rsidP="00FD72A8">
            <w:pPr>
              <w:autoSpaceDE w:val="0"/>
              <w:autoSpaceDN w:val="0"/>
              <w:rPr>
                <w:sz w:val="20"/>
                <w:szCs w:val="24"/>
              </w:rPr>
            </w:pPr>
          </w:p>
        </w:tc>
      </w:tr>
      <w:tr w:rsidR="00B833D7" w:rsidRPr="00B833D7" w:rsidTr="00FD72A8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B833D7" w:rsidRPr="00B833D7" w:rsidRDefault="00B833D7" w:rsidP="00FD72A8">
            <w:pPr>
              <w:autoSpaceDE w:val="0"/>
              <w:autoSpaceDN w:val="0"/>
              <w:rPr>
                <w:sz w:val="20"/>
              </w:rPr>
            </w:pPr>
            <w:r w:rsidRPr="00B833D7">
              <w:rPr>
                <w:sz w:val="20"/>
              </w:rPr>
              <w:t xml:space="preserve">(подпись </w:t>
            </w:r>
            <w:proofErr w:type="gramStart"/>
            <w:r w:rsidRPr="00B833D7">
              <w:rPr>
                <w:sz w:val="20"/>
              </w:rPr>
              <w:t>проверяющего</w:t>
            </w:r>
            <w:proofErr w:type="gramEnd"/>
            <w:r w:rsidRPr="00B833D7">
              <w:rPr>
                <w:sz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833D7" w:rsidRPr="00B833D7" w:rsidRDefault="00B833D7" w:rsidP="00FD72A8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33D7" w:rsidRPr="00B833D7" w:rsidRDefault="00B833D7" w:rsidP="00FD72A8">
            <w:pPr>
              <w:autoSpaceDE w:val="0"/>
              <w:autoSpaceDN w:val="0"/>
              <w:rPr>
                <w:sz w:val="20"/>
              </w:rPr>
            </w:pPr>
            <w:r w:rsidRPr="00B833D7">
              <w:rPr>
                <w:sz w:val="20"/>
              </w:rPr>
              <w:t>(подпись уполномоченного представителя юридического лица, индивидуального предпринимателя,</w:t>
            </w:r>
            <w:r w:rsidRPr="00B833D7">
              <w:rPr>
                <w:sz w:val="20"/>
              </w:rPr>
              <w:br/>
              <w:t>его уполномоченного представителя)</w:t>
            </w:r>
          </w:p>
        </w:tc>
      </w:tr>
    </w:tbl>
    <w:p w:rsidR="00B833D7" w:rsidRDefault="00B833D7" w:rsidP="00B833D7">
      <w:pPr>
        <w:autoSpaceDE w:val="0"/>
        <w:autoSpaceDN w:val="0"/>
        <w:spacing w:after="120"/>
        <w:jc w:val="both"/>
        <w:rPr>
          <w:szCs w:val="24"/>
        </w:rPr>
      </w:pPr>
    </w:p>
    <w:p w:rsidR="00B833D7" w:rsidRPr="00B833D7" w:rsidRDefault="00B833D7" w:rsidP="00B833D7">
      <w:pPr>
        <w:autoSpaceDE w:val="0"/>
        <w:autoSpaceDN w:val="0"/>
        <w:spacing w:after="120"/>
        <w:jc w:val="both"/>
        <w:rPr>
          <w:szCs w:val="20"/>
        </w:rPr>
      </w:pPr>
      <w:r w:rsidRPr="00B833D7">
        <w:rPr>
          <w:szCs w:val="20"/>
        </w:rPr>
        <w:t xml:space="preserve"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</w:t>
      </w:r>
      <w:r w:rsidRPr="00B833D7">
        <w:rPr>
          <w:i/>
          <w:iCs/>
          <w:szCs w:val="20"/>
        </w:rPr>
        <w:t>(заполняется при проведении выездной проверки)</w:t>
      </w:r>
      <w:r w:rsidRPr="00B833D7">
        <w:rPr>
          <w:szCs w:val="20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559"/>
        <w:gridCol w:w="3827"/>
      </w:tblGrid>
      <w:tr w:rsidR="00B833D7" w:rsidRPr="00B833D7" w:rsidTr="00FD72A8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3D7" w:rsidRPr="00B833D7" w:rsidRDefault="00B833D7" w:rsidP="00FD72A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3D7" w:rsidRPr="00B833D7" w:rsidRDefault="00B833D7" w:rsidP="00FD72A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3D7" w:rsidRPr="00B833D7" w:rsidRDefault="00B833D7" w:rsidP="00FD72A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833D7" w:rsidRPr="00B833D7" w:rsidTr="00FD72A8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B833D7" w:rsidRPr="00B833D7" w:rsidRDefault="00B833D7" w:rsidP="00FD72A8">
            <w:pPr>
              <w:autoSpaceDE w:val="0"/>
              <w:autoSpaceDN w:val="0"/>
              <w:rPr>
                <w:sz w:val="20"/>
                <w:szCs w:val="20"/>
              </w:rPr>
            </w:pPr>
            <w:r w:rsidRPr="00B833D7">
              <w:rPr>
                <w:sz w:val="20"/>
                <w:szCs w:val="20"/>
              </w:rPr>
              <w:t xml:space="preserve">(подпись </w:t>
            </w:r>
            <w:proofErr w:type="gramStart"/>
            <w:r w:rsidRPr="00B833D7">
              <w:rPr>
                <w:sz w:val="20"/>
                <w:szCs w:val="20"/>
              </w:rPr>
              <w:t>проверяющего</w:t>
            </w:r>
            <w:proofErr w:type="gramEnd"/>
            <w:r w:rsidRPr="00B833D7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833D7" w:rsidRPr="00B833D7" w:rsidRDefault="00B833D7" w:rsidP="00FD72A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833D7" w:rsidRPr="00B833D7" w:rsidRDefault="00B833D7" w:rsidP="00FD72A8">
            <w:pPr>
              <w:autoSpaceDE w:val="0"/>
              <w:autoSpaceDN w:val="0"/>
              <w:rPr>
                <w:sz w:val="20"/>
                <w:szCs w:val="20"/>
              </w:rPr>
            </w:pPr>
            <w:r w:rsidRPr="00B833D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</w:t>
            </w:r>
            <w:r w:rsidRPr="00B833D7">
              <w:rPr>
                <w:sz w:val="20"/>
                <w:szCs w:val="20"/>
              </w:rPr>
              <w:br/>
              <w:t>его уполномоченного представителя)</w:t>
            </w:r>
          </w:p>
        </w:tc>
      </w:tr>
    </w:tbl>
    <w:p w:rsidR="00B833D7" w:rsidRPr="00B833D7" w:rsidRDefault="00B833D7" w:rsidP="00B833D7">
      <w:pPr>
        <w:autoSpaceDE w:val="0"/>
        <w:autoSpaceDN w:val="0"/>
        <w:spacing w:before="120"/>
        <w:jc w:val="both"/>
        <w:rPr>
          <w:sz w:val="20"/>
          <w:szCs w:val="20"/>
        </w:rPr>
      </w:pPr>
      <w:r w:rsidRPr="00B833D7">
        <w:rPr>
          <w:szCs w:val="20"/>
        </w:rPr>
        <w:t>Прилагаемые (предоставленные к проверке) документы:</w:t>
      </w:r>
      <w:r w:rsidRPr="00B833D7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</w:t>
      </w:r>
      <w:r w:rsidRPr="00B833D7">
        <w:rPr>
          <w:sz w:val="20"/>
          <w:szCs w:val="20"/>
        </w:rPr>
        <w:t xml:space="preserve">  </w:t>
      </w:r>
    </w:p>
    <w:p w:rsidR="00B833D7" w:rsidRPr="00B833D7" w:rsidRDefault="00B833D7" w:rsidP="00B833D7">
      <w:pPr>
        <w:autoSpaceDE w:val="0"/>
        <w:autoSpaceDN w:val="0"/>
        <w:rPr>
          <w:sz w:val="20"/>
          <w:szCs w:val="20"/>
        </w:rPr>
      </w:pPr>
    </w:p>
    <w:p w:rsidR="00B833D7" w:rsidRDefault="00B833D7" w:rsidP="00B833D7">
      <w:pPr>
        <w:autoSpaceDE w:val="0"/>
        <w:autoSpaceDN w:val="0"/>
        <w:jc w:val="both"/>
        <w:rPr>
          <w:szCs w:val="20"/>
        </w:rPr>
      </w:pPr>
      <w:r w:rsidRPr="00B833D7">
        <w:rPr>
          <w:szCs w:val="20"/>
        </w:rPr>
        <w:t>Подпись лица, назначенного проводить проверку</w:t>
      </w:r>
    </w:p>
    <w:p w:rsidR="00B833D7" w:rsidRPr="00B833D7" w:rsidRDefault="00626285" w:rsidP="00626285">
      <w:pPr>
        <w:autoSpaceDE w:val="0"/>
        <w:autoSpaceDN w:val="0"/>
        <w:ind w:firstLine="4536"/>
        <w:jc w:val="both"/>
        <w:rPr>
          <w:sz w:val="20"/>
          <w:szCs w:val="20"/>
        </w:rPr>
      </w:pPr>
      <w:r>
        <w:rPr>
          <w:szCs w:val="20"/>
        </w:rPr>
        <w:t>_______</w:t>
      </w:r>
      <w:r w:rsidR="00B833D7">
        <w:rPr>
          <w:szCs w:val="20"/>
        </w:rPr>
        <w:t>________________________________</w:t>
      </w:r>
      <w:r>
        <w:rPr>
          <w:szCs w:val="20"/>
        </w:rPr>
        <w:t>_</w:t>
      </w:r>
    </w:p>
    <w:p w:rsidR="00B833D7" w:rsidRPr="00B833D7" w:rsidRDefault="00B833D7" w:rsidP="00B833D7">
      <w:pPr>
        <w:autoSpaceDE w:val="0"/>
        <w:autoSpaceDN w:val="0"/>
        <w:ind w:left="4054"/>
        <w:rPr>
          <w:sz w:val="20"/>
          <w:szCs w:val="20"/>
        </w:rPr>
      </w:pPr>
      <w:r w:rsidRPr="00B833D7">
        <w:rPr>
          <w:sz w:val="20"/>
          <w:szCs w:val="20"/>
        </w:rPr>
        <w:t xml:space="preserve">          (подпись)                          (Ф.И.О.)</w:t>
      </w:r>
    </w:p>
    <w:p w:rsidR="00B833D7" w:rsidRPr="00B833D7" w:rsidRDefault="00B833D7" w:rsidP="00B833D7">
      <w:pPr>
        <w:autoSpaceDE w:val="0"/>
        <w:autoSpaceDN w:val="0"/>
        <w:ind w:left="4054"/>
        <w:jc w:val="both"/>
        <w:rPr>
          <w:sz w:val="20"/>
          <w:szCs w:val="20"/>
        </w:rPr>
      </w:pPr>
      <w:r w:rsidRPr="00B833D7">
        <w:rPr>
          <w:sz w:val="20"/>
          <w:szCs w:val="20"/>
        </w:rPr>
        <w:t xml:space="preserve">                       </w:t>
      </w:r>
    </w:p>
    <w:p w:rsidR="00B833D7" w:rsidRPr="00626285" w:rsidRDefault="00B833D7" w:rsidP="00B833D7">
      <w:pPr>
        <w:autoSpaceDE w:val="0"/>
        <w:autoSpaceDN w:val="0"/>
        <w:jc w:val="both"/>
        <w:rPr>
          <w:szCs w:val="20"/>
        </w:rPr>
      </w:pPr>
      <w:r w:rsidRPr="00626285">
        <w:rPr>
          <w:szCs w:val="20"/>
        </w:rPr>
        <w:t>С актом проверки ознакомле</w:t>
      </w:r>
      <w:proofErr w:type="gramStart"/>
      <w:r w:rsidRPr="00626285">
        <w:rPr>
          <w:szCs w:val="20"/>
        </w:rPr>
        <w:t>н(</w:t>
      </w:r>
      <w:proofErr w:type="gramEnd"/>
      <w:r w:rsidRPr="00626285">
        <w:rPr>
          <w:szCs w:val="20"/>
        </w:rPr>
        <w:t>а), копию акта получил(а):</w:t>
      </w:r>
    </w:p>
    <w:p w:rsidR="00B833D7" w:rsidRPr="00B833D7" w:rsidRDefault="00B833D7" w:rsidP="00B833D7">
      <w:pPr>
        <w:autoSpaceDE w:val="0"/>
        <w:autoSpaceDN w:val="0"/>
        <w:rPr>
          <w:sz w:val="20"/>
          <w:szCs w:val="20"/>
        </w:rPr>
      </w:pPr>
      <w:r w:rsidRPr="00B833D7">
        <w:rPr>
          <w:sz w:val="20"/>
          <w:szCs w:val="20"/>
        </w:rPr>
        <w:t xml:space="preserve">                                          </w:t>
      </w:r>
    </w:p>
    <w:p w:rsidR="00B833D7" w:rsidRPr="00B833D7" w:rsidRDefault="00B833D7" w:rsidP="00B833D7">
      <w:pPr>
        <w:pBdr>
          <w:top w:val="single" w:sz="4" w:space="1" w:color="auto"/>
        </w:pBdr>
        <w:autoSpaceDE w:val="0"/>
        <w:autoSpaceDN w:val="0"/>
        <w:ind w:left="5670"/>
        <w:rPr>
          <w:sz w:val="20"/>
          <w:szCs w:val="20"/>
        </w:rPr>
      </w:pPr>
    </w:p>
    <w:p w:rsidR="00B833D7" w:rsidRPr="00B833D7" w:rsidRDefault="00B833D7" w:rsidP="00B833D7">
      <w:pPr>
        <w:autoSpaceDE w:val="0"/>
        <w:autoSpaceDN w:val="0"/>
        <w:rPr>
          <w:sz w:val="20"/>
          <w:szCs w:val="20"/>
        </w:rPr>
      </w:pPr>
      <w:r w:rsidRPr="00B833D7">
        <w:rPr>
          <w:sz w:val="20"/>
          <w:szCs w:val="20"/>
        </w:rPr>
        <w:t xml:space="preserve">                                          </w:t>
      </w:r>
    </w:p>
    <w:p w:rsidR="00B833D7" w:rsidRPr="00B833D7" w:rsidRDefault="00B833D7" w:rsidP="00B833D7">
      <w:pPr>
        <w:pBdr>
          <w:top w:val="single" w:sz="4" w:space="1" w:color="auto"/>
        </w:pBdr>
        <w:autoSpaceDE w:val="0"/>
        <w:autoSpaceDN w:val="0"/>
        <w:spacing w:after="120"/>
        <w:ind w:left="5670"/>
        <w:rPr>
          <w:sz w:val="20"/>
          <w:szCs w:val="20"/>
        </w:rPr>
      </w:pPr>
      <w:r w:rsidRPr="00B833D7">
        <w:rPr>
          <w:sz w:val="20"/>
          <w:szCs w:val="20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</w:t>
      </w:r>
      <w:r w:rsidRPr="00B833D7">
        <w:rPr>
          <w:sz w:val="20"/>
          <w:szCs w:val="20"/>
        </w:rPr>
        <w:br/>
        <w:t>его уполномоченного представителя)</w:t>
      </w:r>
    </w:p>
    <w:p w:rsidR="00B833D7" w:rsidRDefault="00626285" w:rsidP="00626285">
      <w:pPr>
        <w:widowControl w:val="0"/>
        <w:autoSpaceDE w:val="0"/>
        <w:autoSpaceDN w:val="0"/>
        <w:spacing w:before="120"/>
        <w:jc w:val="right"/>
        <w:rPr>
          <w:szCs w:val="20"/>
        </w:rPr>
      </w:pPr>
      <w:r>
        <w:rPr>
          <w:szCs w:val="20"/>
        </w:rPr>
        <w:t>«___» _____________ 20__ г. _______________</w:t>
      </w:r>
    </w:p>
    <w:p w:rsidR="00626285" w:rsidRPr="00626285" w:rsidRDefault="00626285" w:rsidP="00626285">
      <w:pPr>
        <w:widowControl w:val="0"/>
        <w:autoSpaceDE w:val="0"/>
        <w:autoSpaceDN w:val="0"/>
        <w:ind w:firstLine="7655"/>
        <w:rPr>
          <w:sz w:val="20"/>
          <w:szCs w:val="20"/>
        </w:rPr>
      </w:pPr>
      <w:r w:rsidRPr="00626285">
        <w:rPr>
          <w:sz w:val="20"/>
          <w:szCs w:val="20"/>
        </w:rPr>
        <w:t>(подпись)</w:t>
      </w:r>
    </w:p>
    <w:p w:rsidR="00337CF1" w:rsidRPr="00337CF1" w:rsidRDefault="00337CF1" w:rsidP="00337CF1">
      <w:pPr>
        <w:tabs>
          <w:tab w:val="left" w:pos="3000"/>
          <w:tab w:val="center" w:pos="4677"/>
        </w:tabs>
        <w:jc w:val="both"/>
      </w:pPr>
    </w:p>
    <w:sectPr w:rsidR="00337CF1" w:rsidRPr="00337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9A"/>
    <w:rsid w:val="00024B5B"/>
    <w:rsid w:val="00066D0F"/>
    <w:rsid w:val="000864DA"/>
    <w:rsid w:val="000B11A4"/>
    <w:rsid w:val="001029A9"/>
    <w:rsid w:val="001269A6"/>
    <w:rsid w:val="001369C8"/>
    <w:rsid w:val="00162018"/>
    <w:rsid w:val="00183E32"/>
    <w:rsid w:val="001F3EAD"/>
    <w:rsid w:val="00226A31"/>
    <w:rsid w:val="002303BE"/>
    <w:rsid w:val="002355E3"/>
    <w:rsid w:val="002D5481"/>
    <w:rsid w:val="00331B70"/>
    <w:rsid w:val="00337CF1"/>
    <w:rsid w:val="003A719A"/>
    <w:rsid w:val="003B0EF5"/>
    <w:rsid w:val="003B676A"/>
    <w:rsid w:val="003E533F"/>
    <w:rsid w:val="003F4DF4"/>
    <w:rsid w:val="00421286"/>
    <w:rsid w:val="00433AB8"/>
    <w:rsid w:val="00465877"/>
    <w:rsid w:val="00506589"/>
    <w:rsid w:val="005B28EF"/>
    <w:rsid w:val="005C60C9"/>
    <w:rsid w:val="00626285"/>
    <w:rsid w:val="00643A7F"/>
    <w:rsid w:val="0066212C"/>
    <w:rsid w:val="007575E6"/>
    <w:rsid w:val="00760542"/>
    <w:rsid w:val="00760D72"/>
    <w:rsid w:val="00764D36"/>
    <w:rsid w:val="007A59CD"/>
    <w:rsid w:val="00800ED5"/>
    <w:rsid w:val="00814EC5"/>
    <w:rsid w:val="00867C18"/>
    <w:rsid w:val="008E13BF"/>
    <w:rsid w:val="00927DC2"/>
    <w:rsid w:val="009671D1"/>
    <w:rsid w:val="009E5D1E"/>
    <w:rsid w:val="009F2EE4"/>
    <w:rsid w:val="00A1027D"/>
    <w:rsid w:val="00A354F9"/>
    <w:rsid w:val="00A50B5B"/>
    <w:rsid w:val="00A53547"/>
    <w:rsid w:val="00A6362E"/>
    <w:rsid w:val="00A94DEE"/>
    <w:rsid w:val="00AE6C20"/>
    <w:rsid w:val="00AF5D1E"/>
    <w:rsid w:val="00B0456E"/>
    <w:rsid w:val="00B06CBC"/>
    <w:rsid w:val="00B21B9F"/>
    <w:rsid w:val="00B274A3"/>
    <w:rsid w:val="00B41C66"/>
    <w:rsid w:val="00B734C7"/>
    <w:rsid w:val="00B833D7"/>
    <w:rsid w:val="00BA7A86"/>
    <w:rsid w:val="00BE7651"/>
    <w:rsid w:val="00C0787D"/>
    <w:rsid w:val="00C55D39"/>
    <w:rsid w:val="00C6369C"/>
    <w:rsid w:val="00CB284F"/>
    <w:rsid w:val="00D2119B"/>
    <w:rsid w:val="00D263AF"/>
    <w:rsid w:val="00E06FA3"/>
    <w:rsid w:val="00E106E8"/>
    <w:rsid w:val="00E52AFE"/>
    <w:rsid w:val="00EA5503"/>
    <w:rsid w:val="00EC53DA"/>
    <w:rsid w:val="00ED178C"/>
    <w:rsid w:val="00F378C3"/>
    <w:rsid w:val="00FC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11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74A3"/>
    <w:pPr>
      <w:jc w:val="left"/>
    </w:pPr>
    <w:rPr>
      <w:rFonts w:ascii="Calibri" w:eastAsia="Calibri" w:hAnsi="Calibri" w:cs="Calibri"/>
      <w:sz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B274A3"/>
    <w:rPr>
      <w:rFonts w:ascii="Calibri" w:eastAsia="Calibri" w:hAnsi="Calibri" w:cs="Calibri"/>
      <w:sz w:val="22"/>
    </w:rPr>
  </w:style>
  <w:style w:type="paragraph" w:styleId="a5">
    <w:name w:val="Body Text"/>
    <w:basedOn w:val="a"/>
    <w:link w:val="a6"/>
    <w:rsid w:val="001269A6"/>
    <w:pPr>
      <w:suppressAutoHyphens/>
      <w:jc w:val="both"/>
    </w:pPr>
    <w:rPr>
      <w:rFonts w:cs="Times New Roman"/>
      <w:sz w:val="28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1269A6"/>
    <w:rPr>
      <w:rFonts w:cs="Times New Roman"/>
      <w:sz w:val="28"/>
      <w:szCs w:val="20"/>
      <w:lang w:eastAsia="zh-CN"/>
    </w:rPr>
  </w:style>
  <w:style w:type="character" w:styleId="a7">
    <w:name w:val="Hyperlink"/>
    <w:basedOn w:val="a0"/>
    <w:uiPriority w:val="99"/>
    <w:unhideWhenUsed/>
    <w:rsid w:val="00B21B9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369C8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331B70"/>
    <w:pPr>
      <w:spacing w:before="100" w:beforeAutospacing="1" w:after="100" w:afterAutospacing="1"/>
      <w:jc w:val="left"/>
    </w:pPr>
    <w:rPr>
      <w:rFonts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1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643A7F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11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74A3"/>
    <w:pPr>
      <w:jc w:val="left"/>
    </w:pPr>
    <w:rPr>
      <w:rFonts w:ascii="Calibri" w:eastAsia="Calibri" w:hAnsi="Calibri" w:cs="Calibri"/>
      <w:sz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B274A3"/>
    <w:rPr>
      <w:rFonts w:ascii="Calibri" w:eastAsia="Calibri" w:hAnsi="Calibri" w:cs="Calibri"/>
      <w:sz w:val="22"/>
    </w:rPr>
  </w:style>
  <w:style w:type="paragraph" w:styleId="a5">
    <w:name w:val="Body Text"/>
    <w:basedOn w:val="a"/>
    <w:link w:val="a6"/>
    <w:rsid w:val="001269A6"/>
    <w:pPr>
      <w:suppressAutoHyphens/>
      <w:jc w:val="both"/>
    </w:pPr>
    <w:rPr>
      <w:rFonts w:cs="Times New Roman"/>
      <w:sz w:val="28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1269A6"/>
    <w:rPr>
      <w:rFonts w:cs="Times New Roman"/>
      <w:sz w:val="28"/>
      <w:szCs w:val="20"/>
      <w:lang w:eastAsia="zh-CN"/>
    </w:rPr>
  </w:style>
  <w:style w:type="character" w:styleId="a7">
    <w:name w:val="Hyperlink"/>
    <w:basedOn w:val="a0"/>
    <w:uiPriority w:val="99"/>
    <w:unhideWhenUsed/>
    <w:rsid w:val="00B21B9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369C8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331B70"/>
    <w:pPr>
      <w:spacing w:before="100" w:beforeAutospacing="1" w:after="100" w:afterAutospacing="1"/>
      <w:jc w:val="left"/>
    </w:pPr>
    <w:rPr>
      <w:rFonts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1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643A7F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73;&#1072;&#1083;&#1072;&#1075;&#1072;&#1085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F9873-0A96-4A26-AA5F-79BDDAD8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4575</TotalTime>
  <Pages>11</Pages>
  <Words>4557</Words>
  <Characters>25979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000-пк</cp:lastModifiedBy>
  <cp:revision>6</cp:revision>
  <dcterms:created xsi:type="dcterms:W3CDTF">2019-06-20T08:50:00Z</dcterms:created>
  <dcterms:modified xsi:type="dcterms:W3CDTF">2019-12-23T06:45:00Z</dcterms:modified>
</cp:coreProperties>
</file>