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47" w:rsidRDefault="002E6547" w:rsidP="002E6547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Администрация Балаганкинского муниципального образования Усть-Удинского района, в порядке ст. 39.18 Земельного кодекса Российской Федерации, постановлением Правительства Российской Федерации от 09 апреля 2022 г. № 629 «Об особенностях регулирования земельных отношений в Российской Федерации в 2022 и 2023 годах»  сообщает о возможности предоставления земельного участка в собственность для сельскохозяйственного производства:</w:t>
      </w:r>
    </w:p>
    <w:p w:rsidR="002E6547" w:rsidRDefault="002E6547" w:rsidP="002E654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местоположение: Российская Федерация, Иркутская область,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район, северо-восточнее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алаганка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ур.Межовка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правая, </w:t>
      </w:r>
      <w:r>
        <w:rPr>
          <w:rFonts w:ascii="Times New Roman" w:hAnsi="Times New Roman" w:cs="Times New Roman"/>
          <w:sz w:val="28"/>
          <w:szCs w:val="28"/>
        </w:rPr>
        <w:t>площадь – 31054 кв.м., категория земель: земли сельскохозяйственного назначения, разрешенное использование: для сельскохозяйственного производства.</w:t>
      </w:r>
    </w:p>
    <w:p w:rsidR="002E6547" w:rsidRDefault="002E6547" w:rsidP="002E65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приобретении прав на испрашиваемый земельный участок, могут подать заявление о намерении участвовать в аукционе на право заключения договора аренды либо купли-продажи земельного участка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5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дней со дня публикации путем личного обращения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алаганка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ул.Рабочая 35, тел. </w:t>
      </w:r>
    </w:p>
    <w:p w:rsidR="002E6547" w:rsidRDefault="002E6547" w:rsidP="002E654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 (39545) 49-2-31. Дата окончания приема заявлений: десятый день со дня публикации извещения.</w:t>
      </w:r>
    </w:p>
    <w:p w:rsidR="002E6547" w:rsidRDefault="002E6547" w:rsidP="002E6547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дрес и время приема граждан для ознакомления со схемой расположения  земельного участка: 666358,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алаганка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ул.Рабочая 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8:30 до 17:30, перерыв с 12:00 до 13:00,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8:30 до 12:00.</w:t>
      </w:r>
    </w:p>
    <w:p w:rsidR="002E6547" w:rsidRDefault="002E6547" w:rsidP="002E6547"/>
    <w:p w:rsidR="004E0961" w:rsidRDefault="004E0961"/>
    <w:sectPr w:rsidR="004E0961" w:rsidSect="008C38ED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6547"/>
    <w:rsid w:val="00074BD7"/>
    <w:rsid w:val="002E6547"/>
    <w:rsid w:val="004E0961"/>
    <w:rsid w:val="006637EC"/>
    <w:rsid w:val="00790E62"/>
    <w:rsid w:val="00A369E3"/>
    <w:rsid w:val="00E03C60"/>
    <w:rsid w:val="00E4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47"/>
    <w:pPr>
      <w:suppressAutoHyphens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2</cp:revision>
  <dcterms:created xsi:type="dcterms:W3CDTF">2023-03-10T03:07:00Z</dcterms:created>
  <dcterms:modified xsi:type="dcterms:W3CDTF">2023-03-24T00:27:00Z</dcterms:modified>
</cp:coreProperties>
</file>