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A68B8" w:rsidRPr="004A68B8" w:rsidRDefault="004A68B8" w:rsidP="004A68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8B8" w:rsidRPr="004A68B8" w:rsidRDefault="00977C12" w:rsidP="004A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</w:t>
      </w:r>
      <w:r w:rsidR="004A68B8" w:rsidRPr="004A68B8">
        <w:rPr>
          <w:rFonts w:ascii="Times New Roman" w:eastAsia="Times New Roman" w:hAnsi="Times New Roman" w:cs="Times New Roman"/>
          <w:sz w:val="24"/>
          <w:szCs w:val="24"/>
        </w:rPr>
        <w:t xml:space="preserve">.09.2021 г.                                                                                                                    № </w:t>
      </w:r>
      <w:r w:rsidR="006672AD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4A68B8" w:rsidRPr="004A68B8" w:rsidRDefault="004A68B8" w:rsidP="004A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68B8">
        <w:rPr>
          <w:rFonts w:ascii="Times New Roman" w:eastAsia="Times New Roman" w:hAnsi="Times New Roman" w:cs="Times New Roman"/>
          <w:sz w:val="24"/>
          <w:szCs w:val="24"/>
        </w:rPr>
        <w:t>с. Балаганка</w:t>
      </w:r>
    </w:p>
    <w:p w:rsidR="004A68B8" w:rsidRPr="004A68B8" w:rsidRDefault="004A68B8" w:rsidP="004A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2AD" w:rsidRPr="006672AD" w:rsidRDefault="006672AD" w:rsidP="00667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72AD">
        <w:rPr>
          <w:rFonts w:ascii="Times New Roman" w:hAnsi="Times New Roman" w:cs="Times New Roman"/>
          <w:b/>
          <w:sz w:val="24"/>
        </w:rPr>
        <w:t>Об утверждении Плана мероприятий администрации</w:t>
      </w:r>
    </w:p>
    <w:p w:rsidR="006672AD" w:rsidRPr="006672AD" w:rsidRDefault="006672AD" w:rsidP="00667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72AD">
        <w:rPr>
          <w:rFonts w:ascii="Times New Roman" w:hAnsi="Times New Roman" w:cs="Times New Roman"/>
          <w:b/>
          <w:sz w:val="24"/>
        </w:rPr>
        <w:t xml:space="preserve">Балаганкинского сельского поселения </w:t>
      </w:r>
    </w:p>
    <w:p w:rsidR="006672AD" w:rsidRPr="006672AD" w:rsidRDefault="006672AD" w:rsidP="00667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672AD">
        <w:rPr>
          <w:rFonts w:ascii="Times New Roman" w:hAnsi="Times New Roman" w:cs="Times New Roman"/>
          <w:b/>
          <w:sz w:val="24"/>
        </w:rPr>
        <w:t>по п</w:t>
      </w:r>
      <w:r w:rsidR="001B4C5F">
        <w:rPr>
          <w:rFonts w:ascii="Times New Roman" w:hAnsi="Times New Roman" w:cs="Times New Roman"/>
          <w:b/>
          <w:sz w:val="24"/>
        </w:rPr>
        <w:t>р</w:t>
      </w:r>
      <w:r w:rsidR="00B524F6">
        <w:rPr>
          <w:rFonts w:ascii="Times New Roman" w:hAnsi="Times New Roman" w:cs="Times New Roman"/>
          <w:b/>
          <w:sz w:val="24"/>
        </w:rPr>
        <w:t>отиводействию коррупции на 2021-</w:t>
      </w:r>
      <w:r w:rsidR="001B4C5F">
        <w:rPr>
          <w:rFonts w:ascii="Times New Roman" w:hAnsi="Times New Roman" w:cs="Times New Roman"/>
          <w:b/>
          <w:sz w:val="24"/>
        </w:rPr>
        <w:t>2024</w:t>
      </w:r>
      <w:r w:rsidRPr="006672AD">
        <w:rPr>
          <w:rFonts w:ascii="Times New Roman" w:hAnsi="Times New Roman" w:cs="Times New Roman"/>
          <w:b/>
          <w:sz w:val="24"/>
        </w:rPr>
        <w:t xml:space="preserve"> год</w:t>
      </w:r>
      <w:r w:rsidR="001B4C5F">
        <w:rPr>
          <w:rFonts w:ascii="Times New Roman" w:hAnsi="Times New Roman" w:cs="Times New Roman"/>
          <w:b/>
          <w:sz w:val="24"/>
        </w:rPr>
        <w:t>ы</w:t>
      </w:r>
    </w:p>
    <w:p w:rsidR="006672AD" w:rsidRPr="006672AD" w:rsidRDefault="006672AD" w:rsidP="00596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672AD" w:rsidRPr="00B524F6" w:rsidRDefault="006672AD" w:rsidP="00B524F6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В целях повышения эффективности борьбы с коррупцией на территории Балаганкинского сельского поселения, </w:t>
      </w:r>
      <w:r w:rsidR="005D7B62" w:rsidRPr="005D7B6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Указом Президента Российской Федерации от 16 августа 2021 года № 478 «О Национальном плане прот</w:t>
      </w:r>
      <w:r w:rsidR="00B524F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иводействия коррупции на 2021-</w:t>
      </w:r>
      <w:r w:rsidR="005D7B62" w:rsidRPr="005D7B6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2024 годы»,</w:t>
      </w:r>
      <w:r w:rsidR="005D7B62"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B62">
        <w:rPr>
          <w:rFonts w:ascii="Times New Roman" w:hAnsi="Times New Roman" w:cs="Times New Roman"/>
          <w:sz w:val="24"/>
          <w:szCs w:val="24"/>
          <w:lang w:val="ru-RU"/>
        </w:rPr>
        <w:t>руководствуясь Федеральным законом от 06.10.2003</w:t>
      </w:r>
      <w:r w:rsidR="00D6140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 Уставом Балаганкинского муниципального</w:t>
      </w:r>
      <w:proofErr w:type="gramEnd"/>
      <w:r w:rsidRPr="005D7B62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</w:t>
      </w:r>
    </w:p>
    <w:p w:rsidR="006672AD" w:rsidRPr="006672AD" w:rsidRDefault="006672AD" w:rsidP="006672A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6672AD" w:rsidRPr="006672AD" w:rsidRDefault="0059668E" w:rsidP="00667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ПОСТАНОВЛЯЮ:</w:t>
      </w:r>
    </w:p>
    <w:p w:rsidR="006672AD" w:rsidRPr="006672AD" w:rsidRDefault="006672AD" w:rsidP="006672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</w:rPr>
      </w:pPr>
    </w:p>
    <w:p w:rsidR="006672AD" w:rsidRPr="00B524F6" w:rsidRDefault="00B524F6" w:rsidP="00B524F6">
      <w:pPr>
        <w:pStyle w:val="a4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1. </w:t>
      </w:r>
      <w:r w:rsidR="006672AD" w:rsidRPr="006672AD">
        <w:rPr>
          <w:rFonts w:ascii="Times New Roman" w:hAnsi="Times New Roman" w:cs="Times New Roman"/>
          <w:sz w:val="24"/>
          <w:lang w:val="ru-RU"/>
        </w:rPr>
        <w:t xml:space="preserve">Утвердить План мероприятий администрации Балаганкинского сельского поселения  по противодействию коррупции на </w:t>
      </w:r>
      <w:r>
        <w:rPr>
          <w:rFonts w:ascii="Times New Roman" w:hAnsi="Times New Roman" w:cs="Times New Roman"/>
          <w:sz w:val="24"/>
          <w:lang w:val="ru-RU"/>
        </w:rPr>
        <w:t>2021-</w:t>
      </w:r>
      <w:r w:rsidR="005D7B62" w:rsidRPr="00B524F6">
        <w:rPr>
          <w:rFonts w:ascii="Times New Roman" w:hAnsi="Times New Roman" w:cs="Times New Roman"/>
          <w:sz w:val="24"/>
          <w:lang w:val="ru-RU"/>
        </w:rPr>
        <w:t xml:space="preserve">2024 </w:t>
      </w:r>
      <w:r w:rsidR="006672AD" w:rsidRPr="00B524F6">
        <w:rPr>
          <w:rFonts w:ascii="Times New Roman" w:hAnsi="Times New Roman" w:cs="Times New Roman"/>
          <w:sz w:val="24"/>
          <w:lang w:val="ru-RU"/>
        </w:rPr>
        <w:t>год</w:t>
      </w:r>
      <w:r w:rsidR="005D7B62" w:rsidRPr="00B524F6">
        <w:rPr>
          <w:rFonts w:ascii="Times New Roman" w:hAnsi="Times New Roman" w:cs="Times New Roman"/>
          <w:sz w:val="24"/>
          <w:lang w:val="ru-RU"/>
        </w:rPr>
        <w:t>ы</w:t>
      </w:r>
      <w:r w:rsidR="006672AD" w:rsidRPr="00B524F6">
        <w:rPr>
          <w:rFonts w:ascii="Times New Roman" w:hAnsi="Times New Roman" w:cs="Times New Roman"/>
          <w:sz w:val="24"/>
          <w:lang w:val="ru-RU"/>
        </w:rPr>
        <w:t xml:space="preserve"> (Приложение № 1). </w:t>
      </w:r>
    </w:p>
    <w:p w:rsidR="00977C12" w:rsidRDefault="00977C12" w:rsidP="00977C12">
      <w:pPr>
        <w:pStyle w:val="a4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</w:t>
      </w:r>
      <w:r w:rsidRPr="006672AD">
        <w:rPr>
          <w:rFonts w:ascii="Times New Roman" w:hAnsi="Times New Roman" w:cs="Times New Roman"/>
          <w:sz w:val="24"/>
          <w:lang w:val="ru-RU"/>
        </w:rPr>
        <w:t xml:space="preserve">. Настоящее постановление вступает в силу со дня его официального опубликования. </w:t>
      </w:r>
    </w:p>
    <w:p w:rsidR="00186884" w:rsidRPr="003110B2" w:rsidRDefault="00977C12" w:rsidP="003110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186884" w:rsidRPr="003110B2">
        <w:rPr>
          <w:rFonts w:ascii="Times New Roman" w:hAnsi="Times New Roman"/>
          <w:bCs/>
          <w:sz w:val="24"/>
          <w:szCs w:val="24"/>
        </w:rPr>
        <w:t xml:space="preserve"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="00186884" w:rsidRPr="003110B2">
        <w:rPr>
          <w:rFonts w:ascii="Times New Roman" w:hAnsi="Times New Roman"/>
          <w:sz w:val="24"/>
          <w:szCs w:val="24"/>
        </w:rPr>
        <w:t>«</w:t>
      </w:r>
      <w:proofErr w:type="spellStart"/>
      <w:r w:rsidR="00186884" w:rsidRPr="003110B2">
        <w:rPr>
          <w:rFonts w:ascii="Times New Roman" w:hAnsi="Times New Roman"/>
          <w:sz w:val="24"/>
          <w:szCs w:val="24"/>
        </w:rPr>
        <w:t>Балаганка</w:t>
      </w:r>
      <w:proofErr w:type="gramStart"/>
      <w:r w:rsidR="00186884" w:rsidRPr="003110B2">
        <w:rPr>
          <w:rFonts w:ascii="Times New Roman" w:hAnsi="Times New Roman"/>
          <w:sz w:val="24"/>
          <w:szCs w:val="24"/>
        </w:rPr>
        <w:t>.Р</w:t>
      </w:r>
      <w:proofErr w:type="gramEnd"/>
      <w:r w:rsidR="00186884" w:rsidRPr="003110B2">
        <w:rPr>
          <w:rFonts w:ascii="Times New Roman" w:hAnsi="Times New Roman"/>
          <w:sz w:val="24"/>
          <w:szCs w:val="24"/>
        </w:rPr>
        <w:t>Ф</w:t>
      </w:r>
      <w:proofErr w:type="spellEnd"/>
      <w:r w:rsidR="00186884" w:rsidRPr="003110B2">
        <w:rPr>
          <w:rFonts w:ascii="Times New Roman" w:hAnsi="Times New Roman"/>
          <w:sz w:val="24"/>
          <w:szCs w:val="24"/>
        </w:rPr>
        <w:t>».</w:t>
      </w:r>
    </w:p>
    <w:p w:rsidR="004A68B8" w:rsidRPr="003110B2" w:rsidRDefault="006672AD" w:rsidP="003110B2">
      <w:pPr>
        <w:pStyle w:val="a4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6672AD">
        <w:rPr>
          <w:rFonts w:ascii="Times New Roman" w:hAnsi="Times New Roman" w:cs="Times New Roman"/>
          <w:sz w:val="24"/>
          <w:lang w:val="ru-RU"/>
        </w:rPr>
        <w:t xml:space="preserve">4. </w:t>
      </w:r>
      <w:proofErr w:type="gramStart"/>
      <w:r w:rsidRPr="006672AD">
        <w:rPr>
          <w:rFonts w:ascii="Times New Roman" w:hAnsi="Times New Roman" w:cs="Times New Roman"/>
          <w:sz w:val="24"/>
          <w:lang w:val="ru-RU"/>
        </w:rPr>
        <w:t>Контроль за</w:t>
      </w:r>
      <w:proofErr w:type="gramEnd"/>
      <w:r w:rsidRPr="006672AD">
        <w:rPr>
          <w:rFonts w:ascii="Times New Roman" w:hAnsi="Times New Roman" w:cs="Times New Roman"/>
          <w:sz w:val="24"/>
          <w:lang w:val="ru-RU"/>
        </w:rPr>
        <w:t xml:space="preserve"> исполнением настоящего постановления оставляю за собой.</w:t>
      </w:r>
    </w:p>
    <w:p w:rsidR="004A68B8" w:rsidRPr="004A68B8" w:rsidRDefault="004A68B8" w:rsidP="004A6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4A68B8" w:rsidRPr="004A68B8" w:rsidRDefault="004A68B8" w:rsidP="004A6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4A68B8" w:rsidRPr="004A68B8" w:rsidRDefault="004A68B8" w:rsidP="004A68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8B8" w:rsidRPr="004A68B8" w:rsidRDefault="004A68B8" w:rsidP="004A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br w:type="page"/>
      </w:r>
    </w:p>
    <w:p w:rsidR="004A68B8" w:rsidRPr="004A68B8" w:rsidRDefault="004A68B8" w:rsidP="004A68B8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82F7C">
        <w:rPr>
          <w:rFonts w:ascii="Times New Roman" w:hAnsi="Times New Roman" w:cs="Times New Roman"/>
          <w:sz w:val="24"/>
          <w:szCs w:val="24"/>
        </w:rPr>
        <w:t xml:space="preserve"> </w:t>
      </w:r>
      <w:r w:rsidRPr="004A68B8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4A68B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A68B8" w:rsidRPr="004A68B8" w:rsidRDefault="004A68B8" w:rsidP="004A68B8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4A68B8" w:rsidRPr="004A68B8" w:rsidRDefault="004A68B8" w:rsidP="004A68B8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t>Балаганкинского сельского поселения</w:t>
      </w:r>
    </w:p>
    <w:p w:rsidR="004A68B8" w:rsidRPr="004A68B8" w:rsidRDefault="004A68B8" w:rsidP="004A68B8">
      <w:pPr>
        <w:widowControl w:val="0"/>
        <w:tabs>
          <w:tab w:val="left" w:pos="808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8B8">
        <w:rPr>
          <w:rFonts w:ascii="Times New Roman" w:hAnsi="Times New Roman" w:cs="Times New Roman"/>
          <w:sz w:val="24"/>
          <w:szCs w:val="24"/>
        </w:rPr>
        <w:t xml:space="preserve"> от</w:t>
      </w:r>
      <w:r w:rsidR="00977C12">
        <w:rPr>
          <w:rFonts w:ascii="Times New Roman" w:hAnsi="Times New Roman" w:cs="Times New Roman"/>
          <w:sz w:val="24"/>
          <w:szCs w:val="24"/>
        </w:rPr>
        <w:t xml:space="preserve"> 14</w:t>
      </w:r>
      <w:r w:rsidRPr="004A68B8">
        <w:rPr>
          <w:rFonts w:ascii="Times New Roman" w:hAnsi="Times New Roman" w:cs="Times New Roman"/>
          <w:sz w:val="24"/>
          <w:szCs w:val="24"/>
        </w:rPr>
        <w:t>.</w:t>
      </w:r>
      <w:r w:rsidR="003110B2">
        <w:rPr>
          <w:rFonts w:ascii="Times New Roman" w:hAnsi="Times New Roman" w:cs="Times New Roman"/>
          <w:sz w:val="24"/>
          <w:szCs w:val="24"/>
        </w:rPr>
        <w:t xml:space="preserve">09.2021 </w:t>
      </w:r>
      <w:r w:rsidRPr="004A68B8">
        <w:rPr>
          <w:rFonts w:ascii="Times New Roman" w:hAnsi="Times New Roman" w:cs="Times New Roman"/>
          <w:sz w:val="24"/>
          <w:szCs w:val="24"/>
        </w:rPr>
        <w:t>г.</w:t>
      </w:r>
      <w:r w:rsidR="003110B2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4A68B8" w:rsidRPr="004A68B8" w:rsidRDefault="004A68B8" w:rsidP="004A68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A68B8" w:rsidRPr="004A68B8" w:rsidRDefault="004A68B8" w:rsidP="00B524F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B8">
        <w:rPr>
          <w:rFonts w:ascii="Times New Roman" w:hAnsi="Times New Roman" w:cs="Times New Roman"/>
          <w:b/>
          <w:sz w:val="24"/>
          <w:szCs w:val="24"/>
        </w:rPr>
        <w:t>План мероприятий администрации Балаганкинского сельского поселения  по противодействию коррупции на 20</w:t>
      </w:r>
      <w:r w:rsidR="00B524F6">
        <w:rPr>
          <w:rFonts w:ascii="Times New Roman" w:hAnsi="Times New Roman" w:cs="Times New Roman"/>
          <w:b/>
          <w:sz w:val="24"/>
          <w:szCs w:val="24"/>
        </w:rPr>
        <w:t>21-</w:t>
      </w:r>
      <w:r w:rsidR="003110B2">
        <w:rPr>
          <w:rFonts w:ascii="Times New Roman" w:hAnsi="Times New Roman" w:cs="Times New Roman"/>
          <w:b/>
          <w:sz w:val="24"/>
          <w:szCs w:val="24"/>
        </w:rPr>
        <w:t>2024</w:t>
      </w:r>
      <w:r w:rsidRPr="004A68B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110B2">
        <w:rPr>
          <w:rFonts w:ascii="Times New Roman" w:hAnsi="Times New Roman" w:cs="Times New Roman"/>
          <w:b/>
          <w:sz w:val="24"/>
          <w:szCs w:val="24"/>
        </w:rPr>
        <w:t>ы</w:t>
      </w:r>
    </w:p>
    <w:p w:rsidR="004A68B8" w:rsidRPr="004A68B8" w:rsidRDefault="004A68B8" w:rsidP="004A68B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96"/>
        <w:gridCol w:w="4515"/>
        <w:gridCol w:w="2410"/>
        <w:gridCol w:w="1950"/>
      </w:tblGrid>
      <w:tr w:rsidR="003A1042" w:rsidRPr="00F26CA3" w:rsidTr="00C30CED">
        <w:tc>
          <w:tcPr>
            <w:tcW w:w="696" w:type="dxa"/>
          </w:tcPr>
          <w:p w:rsidR="003A1042" w:rsidRPr="00F26CA3" w:rsidRDefault="003A1042" w:rsidP="00C30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CA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515" w:type="dxa"/>
          </w:tcPr>
          <w:p w:rsidR="003A1042" w:rsidRPr="00F26CA3" w:rsidRDefault="003A1042" w:rsidP="00C30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CA3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2410" w:type="dxa"/>
          </w:tcPr>
          <w:p w:rsidR="003A1042" w:rsidRPr="00F26CA3" w:rsidRDefault="003A1042" w:rsidP="00C30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CA3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1950" w:type="dxa"/>
          </w:tcPr>
          <w:p w:rsidR="003A1042" w:rsidRPr="00F26CA3" w:rsidRDefault="003A1042" w:rsidP="00C30CE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6CA3">
              <w:rPr>
                <w:rFonts w:ascii="Times New Roman" w:hAnsi="Times New Roman" w:cs="Times New Roman"/>
                <w:b/>
                <w:sz w:val="24"/>
              </w:rPr>
              <w:t>Ответственное лицо</w:t>
            </w:r>
          </w:p>
        </w:tc>
      </w:tr>
      <w:tr w:rsidR="003A1042" w:rsidRPr="00F26CA3" w:rsidTr="00C30CED">
        <w:tc>
          <w:tcPr>
            <w:tcW w:w="9571" w:type="dxa"/>
            <w:gridSpan w:val="4"/>
          </w:tcPr>
          <w:p w:rsidR="003A1042" w:rsidRPr="004A68B8" w:rsidRDefault="003A1042" w:rsidP="00C30C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Формирование механизма противодействия коррупции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по противодействию коррупции в Администрации 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ind w:right="-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правовым вопросам</w:t>
            </w:r>
          </w:p>
        </w:tc>
      </w:tr>
      <w:tr w:rsidR="003A1042" w:rsidRPr="00F26CA3" w:rsidTr="00C30CED">
        <w:tc>
          <w:tcPr>
            <w:tcW w:w="9571" w:type="dxa"/>
            <w:gridSpan w:val="4"/>
          </w:tcPr>
          <w:p w:rsidR="003A1042" w:rsidRPr="00F26CA3" w:rsidRDefault="003A1042" w:rsidP="00C30C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Антикоррупционные</w:t>
            </w:r>
            <w:proofErr w:type="spellEnd"/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механизмы в системе муниципальной службы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F26CA3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на муниципальную службу граждан исключительно в соответствии с установленными квалификационными требованиями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F26CA3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муниципальных служащих в соответствие с действующим федеральным и областным законодательствами, муниципальными правовыми актами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F26CA3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рассмотрение комиссиями по соблюдению требований к служебному поведению муниципальных служащих  и урегулированию конфликта 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интересов вопросов соблюдения муниципальными служащими требований к служебному поведению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F26CA3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своевременной сдачи муниципальными служащими сведений о доходах, расходах об имуществе и обязательствах имущественного характера и приема указанных сведений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 апреля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 установленном порядке проверок достоверности и полноты сведений, представляемых гражданами при поступлении на муниципальную службу, соблюдения гражданами, поступающими на муниципальную службу, и муниципальными служащими достоверности и полноты представляемых сведений о доходах, расходах об имуществе и обязательствах имущественного характера, соблюдения муниципальными служащими 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 и запретов, требований о предотвращении и урегулировании конфликта интересов</w:t>
            </w:r>
            <w:proofErr w:type="gramEnd"/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приеме на муниципальную службу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распоряжению администрации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2.6.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и разъяснение муниципальным служащим об изменениях в </w:t>
            </w:r>
            <w:proofErr w:type="spellStart"/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антикоррупционном</w:t>
            </w:r>
            <w:proofErr w:type="spellEnd"/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законодательстве и законодательстве о муниципальной службе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специалист по правовым вопросам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муниципальными служащими требований к служебному поведению, Кодекса этики, а также запретов и ограничений, представлением сведений о доходах, расходах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2.8.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обязанности по уведомлению об иной оплачиваемой работе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2.9.</w:t>
            </w:r>
          </w:p>
        </w:tc>
        <w:tc>
          <w:tcPr>
            <w:tcW w:w="4515" w:type="dxa"/>
          </w:tcPr>
          <w:p w:rsidR="003A1042" w:rsidRPr="00977C12" w:rsidRDefault="003A1042" w:rsidP="00C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977C1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7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в должностные </w:t>
            </w:r>
            <w:proofErr w:type="gramStart"/>
            <w:r w:rsidRPr="00977C12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977C12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течение 2021-2024 гг.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2.10.</w:t>
            </w:r>
          </w:p>
        </w:tc>
        <w:tc>
          <w:tcPr>
            <w:tcW w:w="4515" w:type="dxa"/>
          </w:tcPr>
          <w:p w:rsidR="003A1042" w:rsidRPr="00977C12" w:rsidRDefault="003A1042" w:rsidP="00C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977C1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7C12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муниципальную службу,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течение 2021-2024 гг.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2.11.</w:t>
            </w:r>
          </w:p>
        </w:tc>
        <w:tc>
          <w:tcPr>
            <w:tcW w:w="4515" w:type="dxa"/>
          </w:tcPr>
          <w:p w:rsidR="003A1042" w:rsidRPr="00977C12" w:rsidRDefault="003A1042" w:rsidP="00C3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</w:t>
            </w:r>
            <w:r w:rsidRPr="00977C1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7C1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977C1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77C12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течение 2021-2024 гг.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9571" w:type="dxa"/>
            <w:gridSpan w:val="4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3. Проведение экспертизы на </w:t>
            </w:r>
            <w:proofErr w:type="spellStart"/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проектов нормативно правовых актов  и нормативно правовых актов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экспертизы на </w:t>
            </w:r>
            <w:proofErr w:type="spellStart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коррупциогенность</w:t>
            </w:r>
            <w:proofErr w:type="spellEnd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нормативных правовых актов, проектов нормативных правовых актов администрации 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Балаганкинского сельского поселения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3A1042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правовым вопросам,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(по соглашению)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целевых программ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района 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(по соглашению)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КСО района</w:t>
            </w:r>
          </w:p>
          <w:p w:rsidR="003A1042" w:rsidRPr="009D7399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(по соглашению)</w:t>
            </w:r>
          </w:p>
        </w:tc>
      </w:tr>
      <w:tr w:rsidR="003A1042" w:rsidRPr="00F26CA3" w:rsidTr="00C30CED">
        <w:tc>
          <w:tcPr>
            <w:tcW w:w="9571" w:type="dxa"/>
            <w:gridSpan w:val="4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4. Профилактика коррупции в экономической сфере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мероприятий по финансовому </w:t>
            </w:r>
            <w:proofErr w:type="gramStart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контролю за</w:t>
            </w:r>
            <w:proofErr w:type="gramEnd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онсультант финансового управления Усть-Удинского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 xml:space="preserve">КСО района </w:t>
            </w:r>
          </w:p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(по соглашению)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проекта местного бюджета, годового отчета об исполнении местного бюджета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Специалист по правовым вопросам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публичных слушаний по проекту местного бюджета на очередной финансовый год и плановый период, об исполнении местного бюджета в целях учета общественного мнения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(при подготовке соответствующих проектов)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онсультант финансового управления Усть-Удинского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пециалист по правовым вопросам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Опубликование сведений о численности муниципальных служащих администрации поселения с указанием фактических затрат на их денежное содержание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онсультант финансового управления Усть-Удинского района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 надлежащего использования и обеспечения сохранности муниципального имущества, находящегося в аренде, безвозмездном пользовании.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При необходимости – по фактам нарушений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онсультант финансового управления Усть-Удинского района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042" w:rsidRPr="00F26CA3" w:rsidTr="00C30CED">
        <w:tc>
          <w:tcPr>
            <w:tcW w:w="9571" w:type="dxa"/>
            <w:gridSpan w:val="4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5. Обеспечение права граждан и организаций на доступ к информации о                                            деятельности органов местного самоуправления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Default="003A1042" w:rsidP="00C30C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анализа обращений граждан и организаций, содержащих информацию о коррупционных проявлениях, в целях организации межведомственного 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50" w:type="dxa"/>
          </w:tcPr>
          <w:p w:rsidR="003A1042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</w:t>
            </w:r>
          </w:p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администрации</w:t>
            </w:r>
          </w:p>
        </w:tc>
      </w:tr>
      <w:tr w:rsidR="003A1042" w:rsidRPr="00F26CA3" w:rsidTr="00C30CED">
        <w:tc>
          <w:tcPr>
            <w:tcW w:w="9571" w:type="dxa"/>
            <w:gridSpan w:val="4"/>
          </w:tcPr>
          <w:p w:rsidR="003A1042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6. </w:t>
            </w:r>
            <w:r w:rsidRPr="00F025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Расширение системы правового просвещения населения, а также периодическое исследование состояния коррупции и эффективности мер, принимаемых по ее предупреждению и борьбе с ней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средствах массовой информации (в печатном издании, на  сайте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Балаганкинского сельского поселения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деятельности администрации и Думы 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Балаганкинского</w:t>
            </w: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поселения, а также всех проводимых проверках</w:t>
            </w:r>
            <w:proofErr w:type="gramEnd"/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68B8">
              <w:rPr>
                <w:rFonts w:ascii="Times New Roman" w:hAnsi="Times New Roman" w:cs="Times New Roman"/>
                <w:sz w:val="24"/>
                <w:szCs w:val="24"/>
              </w:rPr>
              <w:t>пециалист по правовым вопросам</w:t>
            </w:r>
          </w:p>
        </w:tc>
      </w:tr>
      <w:tr w:rsidR="003A1042" w:rsidRPr="00F26CA3" w:rsidTr="00C30CED">
        <w:tc>
          <w:tcPr>
            <w:tcW w:w="696" w:type="dxa"/>
          </w:tcPr>
          <w:p w:rsidR="003A1042" w:rsidRPr="004A68B8" w:rsidRDefault="003A1042" w:rsidP="00C3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</w:p>
        </w:tc>
        <w:tc>
          <w:tcPr>
            <w:tcW w:w="4515" w:type="dxa"/>
          </w:tcPr>
          <w:p w:rsidR="003A1042" w:rsidRPr="004A68B8" w:rsidRDefault="003A1042" w:rsidP="00C30C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периодического исследования  состояния коррупции и эффективности мер, принимаемых по ее предупреждению и борьбе с ней</w:t>
            </w:r>
          </w:p>
        </w:tc>
        <w:tc>
          <w:tcPr>
            <w:tcW w:w="241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950" w:type="dxa"/>
          </w:tcPr>
          <w:p w:rsidR="003A1042" w:rsidRPr="004A68B8" w:rsidRDefault="003A1042" w:rsidP="00C30C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</w:tbl>
    <w:p w:rsidR="009D7399" w:rsidRPr="004A68B8" w:rsidRDefault="009D7399" w:rsidP="004A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399" w:rsidRPr="004A68B8" w:rsidSect="0087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8FD"/>
    <w:multiLevelType w:val="hybridMultilevel"/>
    <w:tmpl w:val="B6766122"/>
    <w:lvl w:ilvl="0" w:tplc="654A27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A5AEC"/>
    <w:multiLevelType w:val="hybridMultilevel"/>
    <w:tmpl w:val="267242DE"/>
    <w:lvl w:ilvl="0" w:tplc="0A26D24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64A71"/>
    <w:multiLevelType w:val="hybridMultilevel"/>
    <w:tmpl w:val="1EF4CC98"/>
    <w:lvl w:ilvl="0" w:tplc="CA7EFB6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A533B9"/>
    <w:multiLevelType w:val="hybridMultilevel"/>
    <w:tmpl w:val="79FC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5836"/>
    <w:multiLevelType w:val="hybridMultilevel"/>
    <w:tmpl w:val="0BC6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D0C29"/>
    <w:multiLevelType w:val="hybridMultilevel"/>
    <w:tmpl w:val="DFF09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68B8"/>
    <w:rsid w:val="00186884"/>
    <w:rsid w:val="001B4C5F"/>
    <w:rsid w:val="002621A7"/>
    <w:rsid w:val="003110B2"/>
    <w:rsid w:val="003A1042"/>
    <w:rsid w:val="0048362D"/>
    <w:rsid w:val="004A68B8"/>
    <w:rsid w:val="004B66A3"/>
    <w:rsid w:val="00510D25"/>
    <w:rsid w:val="0059668E"/>
    <w:rsid w:val="005D7B62"/>
    <w:rsid w:val="006672AD"/>
    <w:rsid w:val="00853F56"/>
    <w:rsid w:val="0087611F"/>
    <w:rsid w:val="009100AC"/>
    <w:rsid w:val="009603E3"/>
    <w:rsid w:val="00973769"/>
    <w:rsid w:val="00977C12"/>
    <w:rsid w:val="009D44B1"/>
    <w:rsid w:val="009D7399"/>
    <w:rsid w:val="00A7373B"/>
    <w:rsid w:val="00AF58EF"/>
    <w:rsid w:val="00B524F6"/>
    <w:rsid w:val="00B82F7C"/>
    <w:rsid w:val="00C630F4"/>
    <w:rsid w:val="00D6140D"/>
    <w:rsid w:val="00D9436D"/>
    <w:rsid w:val="00DC6F63"/>
    <w:rsid w:val="00F0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basedOn w:val="a"/>
    <w:link w:val="a5"/>
    <w:uiPriority w:val="1"/>
    <w:qFormat/>
    <w:rsid w:val="006672A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6672AD"/>
    <w:rPr>
      <w:rFonts w:asciiTheme="majorHAnsi" w:eastAsiaTheme="majorEastAsia" w:hAnsiTheme="majorHAnsi" w:cstheme="majorBidi"/>
      <w:lang w:val="en-US" w:eastAsia="en-US" w:bidi="en-US"/>
    </w:rPr>
  </w:style>
  <w:style w:type="table" w:styleId="a6">
    <w:name w:val="Table Grid"/>
    <w:basedOn w:val="a1"/>
    <w:uiPriority w:val="59"/>
    <w:rsid w:val="003A10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cp:lastPrinted>2021-10-26T08:16:00Z</cp:lastPrinted>
  <dcterms:created xsi:type="dcterms:W3CDTF">2021-09-14T01:37:00Z</dcterms:created>
  <dcterms:modified xsi:type="dcterms:W3CDTF">2021-10-26T08:44:00Z</dcterms:modified>
</cp:coreProperties>
</file>