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7F" w:rsidRPr="00442A60" w:rsidRDefault="001E077F" w:rsidP="001E077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E077F" w:rsidRPr="00442A60" w:rsidRDefault="001E077F" w:rsidP="001E077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1E077F" w:rsidRPr="00442A60" w:rsidRDefault="001E077F" w:rsidP="001E077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CA3584" w:rsidRDefault="00CA3584" w:rsidP="00CA358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БАЛАГАНКИНСКО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ОБРАЗОВАНИ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</w:p>
    <w:p w:rsidR="001E077F" w:rsidRPr="00442A60" w:rsidRDefault="001E077F" w:rsidP="001E077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1E077F" w:rsidRPr="00442A60" w:rsidRDefault="001E077F" w:rsidP="001E077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E077F" w:rsidRPr="00442A60" w:rsidRDefault="001E077F" w:rsidP="001E077F">
      <w:pPr>
        <w:pStyle w:val="a3"/>
        <w:tabs>
          <w:tab w:val="left" w:pos="405"/>
          <w:tab w:val="center" w:pos="4677"/>
          <w:tab w:val="left" w:pos="8220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6323BD"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E077F" w:rsidRPr="00442A60" w:rsidRDefault="001E077F" w:rsidP="001E07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77F" w:rsidRDefault="006323BD" w:rsidP="001E07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24</w:t>
      </w:r>
      <w:r w:rsidR="001E077F" w:rsidRPr="002C763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1E077F" w:rsidRPr="002C7631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1E077F">
        <w:rPr>
          <w:rFonts w:ascii="Times New Roman" w:hAnsi="Times New Roman" w:cs="Times New Roman"/>
          <w:sz w:val="24"/>
          <w:szCs w:val="24"/>
          <w:lang w:eastAsia="ru-RU"/>
        </w:rPr>
        <w:t>9 г.</w:t>
      </w:r>
      <w:r w:rsidR="001E077F" w:rsidRPr="002C76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1E077F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1E077F" w:rsidRPr="002C7631">
        <w:rPr>
          <w:rFonts w:ascii="Times New Roman" w:hAnsi="Times New Roman" w:cs="Times New Roman"/>
          <w:sz w:val="24"/>
          <w:szCs w:val="24"/>
          <w:lang w:eastAsia="ru-RU"/>
        </w:rPr>
        <w:t xml:space="preserve">   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65</w:t>
      </w:r>
    </w:p>
    <w:p w:rsidR="001E077F" w:rsidRDefault="001E077F" w:rsidP="001E077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28CB">
        <w:rPr>
          <w:rFonts w:ascii="Times New Roman" w:hAnsi="Times New Roman" w:cs="Times New Roman"/>
          <w:sz w:val="24"/>
          <w:szCs w:val="24"/>
          <w:lang w:eastAsia="ru-RU"/>
        </w:rPr>
        <w:t>с. Балаганка</w:t>
      </w:r>
    </w:p>
    <w:p w:rsidR="001E077F" w:rsidRDefault="001E077F" w:rsidP="001E077F">
      <w:pPr>
        <w:jc w:val="both"/>
      </w:pPr>
    </w:p>
    <w:p w:rsidR="001E077F" w:rsidRDefault="001E077F" w:rsidP="001E077F">
      <w:pPr>
        <w:jc w:val="both"/>
        <w:rPr>
          <w:b/>
        </w:rPr>
      </w:pPr>
      <w:r w:rsidRPr="00B274A3">
        <w:rPr>
          <w:b/>
        </w:rPr>
        <w:t xml:space="preserve">Об утверждении руководства по соблюдению обязательных требований, предъявляемых при осуществлении муниципального </w:t>
      </w:r>
      <w:r>
        <w:rPr>
          <w:b/>
        </w:rPr>
        <w:t>земельного</w:t>
      </w:r>
      <w:r w:rsidRPr="00B274A3">
        <w:rPr>
          <w:b/>
        </w:rPr>
        <w:t xml:space="preserve"> контроля</w:t>
      </w:r>
    </w:p>
    <w:p w:rsidR="001E077F" w:rsidRDefault="001E077F" w:rsidP="001E077F">
      <w:pPr>
        <w:jc w:val="both"/>
        <w:rPr>
          <w:b/>
        </w:rPr>
      </w:pPr>
    </w:p>
    <w:p w:rsidR="001E077F" w:rsidRDefault="001E077F" w:rsidP="001E077F">
      <w:pPr>
        <w:ind w:firstLine="709"/>
        <w:jc w:val="both"/>
        <w:rPr>
          <w:rFonts w:cs="Times New Roman"/>
          <w:szCs w:val="24"/>
        </w:rPr>
      </w:pPr>
      <w:proofErr w:type="gramStart"/>
      <w:r>
        <w:t xml:space="preserve">В соответствии с частью 2 статьи 8.2 Федерального закона от 26.12.2008 № 294-ФЗ </w:t>
      </w:r>
      <w:r w:rsidR="00B27F07">
        <w:t>«</w:t>
      </w:r>
      <w:r>
        <w:t>О защите прав юридических лиц и индивидуальных предпринимателей при осуществлении госу</w:t>
      </w:r>
      <w:r w:rsidR="00B27F07">
        <w:t>дарственного контроля (надзора)</w:t>
      </w:r>
      <w:r>
        <w:t xml:space="preserve"> и муниципального контроля», руководствуясь </w:t>
      </w:r>
      <w:r w:rsidR="00E7521B">
        <w:t>Земельным кодексом</w:t>
      </w:r>
      <w:r w:rsidR="00B27F07">
        <w:t xml:space="preserve"> Российской Федерации, </w:t>
      </w:r>
      <w:r>
        <w:t xml:space="preserve">Федеральным законом от 06.10.2003 № 131-ФЗ </w:t>
      </w:r>
      <w:r>
        <w:rPr>
          <w:rFonts w:cs="Times New Roman"/>
          <w:szCs w:val="24"/>
        </w:rPr>
        <w:t>«</w:t>
      </w:r>
      <w:r w:rsidRPr="00166FBF">
        <w:rPr>
          <w:rFonts w:cs="Times New Roman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cs="Times New Roman"/>
          <w:szCs w:val="24"/>
        </w:rPr>
        <w:t>», Уставом Балаганкинского муниципального образования</w:t>
      </w:r>
      <w:proofErr w:type="gramEnd"/>
    </w:p>
    <w:p w:rsidR="001E077F" w:rsidRDefault="001E077F" w:rsidP="001E077F">
      <w:pPr>
        <w:ind w:firstLine="709"/>
        <w:jc w:val="both"/>
        <w:rPr>
          <w:rFonts w:cs="Times New Roman"/>
          <w:szCs w:val="24"/>
        </w:rPr>
      </w:pPr>
    </w:p>
    <w:p w:rsidR="001E077F" w:rsidRDefault="001E077F" w:rsidP="001E077F">
      <w:pPr>
        <w:rPr>
          <w:rFonts w:cs="Times New Roman"/>
          <w:szCs w:val="24"/>
        </w:rPr>
      </w:pPr>
      <w:r>
        <w:rPr>
          <w:rFonts w:cs="Times New Roman"/>
          <w:szCs w:val="24"/>
        </w:rPr>
        <w:t>ПОСТАНОВЛЯЮ:</w:t>
      </w:r>
    </w:p>
    <w:p w:rsidR="001E077F" w:rsidRDefault="001E077F" w:rsidP="001E077F">
      <w:pPr>
        <w:rPr>
          <w:rFonts w:cs="Times New Roman"/>
          <w:szCs w:val="24"/>
        </w:rPr>
      </w:pPr>
    </w:p>
    <w:p w:rsidR="001E077F" w:rsidRDefault="001E077F" w:rsidP="001E077F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Утвердить руководство по соблюдению обязательных требований, предъявляемых при осуществлении муниципального </w:t>
      </w:r>
      <w:r w:rsidR="00B27F07">
        <w:rPr>
          <w:rFonts w:cs="Times New Roman"/>
          <w:szCs w:val="24"/>
        </w:rPr>
        <w:t>земельного</w:t>
      </w:r>
      <w:r>
        <w:rPr>
          <w:rFonts w:cs="Times New Roman"/>
          <w:szCs w:val="24"/>
        </w:rPr>
        <w:t xml:space="preserve"> контроля в Балаганкинском муниципальном образовании.</w:t>
      </w:r>
    </w:p>
    <w:p w:rsidR="001E077F" w:rsidRDefault="001E077F" w:rsidP="001E07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6381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6381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м</w:t>
      </w:r>
      <w:r w:rsidR="00976F1D">
        <w:rPr>
          <w:rFonts w:ascii="Times New Roman" w:hAnsi="Times New Roman" w:cs="Times New Roman"/>
          <w:sz w:val="24"/>
          <w:szCs w:val="24"/>
        </w:rPr>
        <w:t xml:space="preserve">униципальном вестнике «Село» и </w:t>
      </w:r>
      <w:r w:rsidRPr="00963814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Балаганкинского муниципального образования.</w:t>
      </w:r>
    </w:p>
    <w:p w:rsidR="009C37A6" w:rsidRPr="00963814" w:rsidRDefault="009C37A6" w:rsidP="001E07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977A5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 момента подписания.</w:t>
      </w:r>
    </w:p>
    <w:p w:rsidR="001E077F" w:rsidRPr="00963814" w:rsidRDefault="009C37A6" w:rsidP="001E077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E077F" w:rsidRPr="00963814">
        <w:rPr>
          <w:rFonts w:ascii="Times New Roman" w:hAnsi="Times New Roman" w:cs="Times New Roman"/>
          <w:sz w:val="24"/>
          <w:szCs w:val="24"/>
        </w:rPr>
        <w:t>.</w:t>
      </w:r>
      <w:r w:rsidR="001E07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077F" w:rsidRPr="009638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E077F" w:rsidRPr="009638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E077F" w:rsidRDefault="001E077F" w:rsidP="001E077F">
      <w:pPr>
        <w:jc w:val="both"/>
      </w:pPr>
    </w:p>
    <w:p w:rsidR="001E077F" w:rsidRDefault="001E077F" w:rsidP="001E077F">
      <w:pPr>
        <w:jc w:val="both"/>
      </w:pPr>
    </w:p>
    <w:p w:rsidR="001E077F" w:rsidRDefault="001E077F" w:rsidP="001E077F">
      <w:pPr>
        <w:jc w:val="both"/>
      </w:pPr>
    </w:p>
    <w:p w:rsidR="001E077F" w:rsidRDefault="001E077F" w:rsidP="001E077F">
      <w:pPr>
        <w:jc w:val="both"/>
      </w:pPr>
    </w:p>
    <w:p w:rsidR="001E077F" w:rsidRDefault="001E077F" w:rsidP="001E077F">
      <w:pPr>
        <w:jc w:val="both"/>
      </w:pPr>
    </w:p>
    <w:p w:rsidR="001E077F" w:rsidRDefault="001E077F" w:rsidP="001E077F">
      <w:pPr>
        <w:jc w:val="both"/>
      </w:pPr>
    </w:p>
    <w:p w:rsidR="001E077F" w:rsidRDefault="001E077F" w:rsidP="001E077F">
      <w:pPr>
        <w:jc w:val="both"/>
      </w:pPr>
    </w:p>
    <w:p w:rsidR="001E077F" w:rsidRPr="002F127B" w:rsidRDefault="001E077F" w:rsidP="001E077F">
      <w:pPr>
        <w:jc w:val="both"/>
        <w:rPr>
          <w:rFonts w:cs="Times New Roman"/>
          <w:szCs w:val="24"/>
          <w:lang w:eastAsia="ru-RU"/>
        </w:rPr>
      </w:pPr>
      <w:r w:rsidRPr="002F127B">
        <w:rPr>
          <w:rFonts w:cs="Times New Roman"/>
          <w:szCs w:val="24"/>
          <w:lang w:eastAsia="ru-RU"/>
        </w:rPr>
        <w:t>Глава Балаганкинского</w:t>
      </w:r>
    </w:p>
    <w:p w:rsidR="001E077F" w:rsidRDefault="001E077F" w:rsidP="001E077F">
      <w:pPr>
        <w:jc w:val="both"/>
        <w:rPr>
          <w:rFonts w:cs="Times New Roman"/>
        </w:rPr>
      </w:pPr>
      <w:r w:rsidRPr="002F127B">
        <w:rPr>
          <w:rFonts w:cs="Times New Roman"/>
          <w:szCs w:val="24"/>
          <w:lang w:eastAsia="ru-RU"/>
        </w:rPr>
        <w:t>муниципального образования                                                                       О.И. Шарапова</w:t>
      </w:r>
    </w:p>
    <w:p w:rsidR="001E077F" w:rsidRDefault="001E077F"/>
    <w:p w:rsidR="001E077F" w:rsidRDefault="001E077F">
      <w:r>
        <w:br w:type="page"/>
      </w:r>
    </w:p>
    <w:p w:rsidR="001E077F" w:rsidRPr="00C33201" w:rsidRDefault="001E077F" w:rsidP="001E077F">
      <w:pPr>
        <w:pStyle w:val="a5"/>
        <w:ind w:left="-426"/>
        <w:jc w:val="right"/>
        <w:rPr>
          <w:sz w:val="24"/>
        </w:rPr>
      </w:pPr>
      <w:r w:rsidRPr="00C33201">
        <w:rPr>
          <w:sz w:val="24"/>
        </w:rPr>
        <w:lastRenderedPageBreak/>
        <w:t>УТВЕРЖДЕН</w:t>
      </w:r>
      <w:r>
        <w:rPr>
          <w:sz w:val="24"/>
        </w:rPr>
        <w:t>О</w:t>
      </w:r>
    </w:p>
    <w:p w:rsidR="001E077F" w:rsidRPr="00C33201" w:rsidRDefault="001E077F" w:rsidP="001E077F">
      <w:pPr>
        <w:pStyle w:val="a5"/>
        <w:ind w:left="-426"/>
        <w:jc w:val="right"/>
        <w:rPr>
          <w:sz w:val="24"/>
        </w:rPr>
      </w:pPr>
      <w:r>
        <w:rPr>
          <w:sz w:val="24"/>
        </w:rPr>
        <w:t>постановлением а</w:t>
      </w:r>
      <w:r w:rsidRPr="00C33201">
        <w:rPr>
          <w:sz w:val="24"/>
        </w:rPr>
        <w:t xml:space="preserve">дминистрации </w:t>
      </w:r>
    </w:p>
    <w:p w:rsidR="001E077F" w:rsidRPr="00C33201" w:rsidRDefault="001E077F" w:rsidP="001E077F">
      <w:pPr>
        <w:pStyle w:val="a5"/>
        <w:ind w:left="-426"/>
        <w:jc w:val="right"/>
        <w:rPr>
          <w:sz w:val="24"/>
        </w:rPr>
      </w:pPr>
      <w:r>
        <w:rPr>
          <w:sz w:val="24"/>
        </w:rPr>
        <w:t>Балаганкинского муниципального образования</w:t>
      </w:r>
    </w:p>
    <w:p w:rsidR="001E077F" w:rsidRPr="00C33201" w:rsidRDefault="006323BD" w:rsidP="001E077F">
      <w:pPr>
        <w:pStyle w:val="a5"/>
        <w:ind w:left="-426"/>
        <w:jc w:val="right"/>
        <w:rPr>
          <w:sz w:val="24"/>
        </w:rPr>
      </w:pPr>
      <w:r>
        <w:rPr>
          <w:sz w:val="24"/>
        </w:rPr>
        <w:t>от 24.12</w:t>
      </w:r>
      <w:bookmarkStart w:id="0" w:name="_GoBack"/>
      <w:bookmarkEnd w:id="0"/>
      <w:r w:rsidR="001E077F" w:rsidRPr="00C33201">
        <w:rPr>
          <w:sz w:val="24"/>
        </w:rPr>
        <w:t>.2019</w:t>
      </w:r>
      <w:r>
        <w:rPr>
          <w:sz w:val="24"/>
        </w:rPr>
        <w:t xml:space="preserve"> г. № 65</w:t>
      </w:r>
    </w:p>
    <w:p w:rsidR="001E077F" w:rsidRDefault="001E077F" w:rsidP="001E077F">
      <w:pPr>
        <w:jc w:val="both"/>
      </w:pPr>
    </w:p>
    <w:p w:rsidR="00ED0739" w:rsidRDefault="00ED0739" w:rsidP="001E077F">
      <w:pPr>
        <w:rPr>
          <w:b/>
        </w:rPr>
      </w:pPr>
    </w:p>
    <w:p w:rsidR="001E077F" w:rsidRDefault="001E077F" w:rsidP="001E077F">
      <w:pPr>
        <w:rPr>
          <w:b/>
        </w:rPr>
      </w:pPr>
      <w:r w:rsidRPr="00F378C3">
        <w:rPr>
          <w:b/>
        </w:rPr>
        <w:t xml:space="preserve">Руководство по соблюдению обязательных требований, предъявляемых при осуществлении муниципального </w:t>
      </w:r>
      <w:r>
        <w:rPr>
          <w:b/>
        </w:rPr>
        <w:t>земельного</w:t>
      </w:r>
      <w:r w:rsidRPr="00F378C3">
        <w:rPr>
          <w:b/>
        </w:rPr>
        <w:t xml:space="preserve"> контроля в Балаганкинском муниципальном образовании</w:t>
      </w:r>
    </w:p>
    <w:p w:rsidR="000864DA" w:rsidRDefault="000864DA"/>
    <w:p w:rsidR="001E077F" w:rsidRPr="001E077F" w:rsidRDefault="001E077F" w:rsidP="001E077F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E077F">
        <w:rPr>
          <w:color w:val="000000"/>
        </w:rPr>
        <w:t xml:space="preserve">Под муниципальным земельным контролем понимается деятельность органов местного самоуправления по </w:t>
      </w:r>
      <w:proofErr w:type="gramStart"/>
      <w:r w:rsidRPr="001E077F">
        <w:rPr>
          <w:color w:val="000000"/>
        </w:rPr>
        <w:t>контролю за</w:t>
      </w:r>
      <w:proofErr w:type="gramEnd"/>
      <w:r w:rsidRPr="001E077F">
        <w:rPr>
          <w:color w:val="000000"/>
        </w:rPr>
        <w:t xml:space="preserve"> соблюдением органами местного самоуправления, физическими лицами, юридическими лицами, индивидуальными предпринимателями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:rsidR="001E077F" w:rsidRPr="001E077F" w:rsidRDefault="001E077F" w:rsidP="001E077F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E077F">
        <w:rPr>
          <w:color w:val="000000"/>
        </w:rPr>
        <w:t>В соответствии с положениями Земельного кодекса Российской Федерации</w:t>
      </w:r>
      <w:r w:rsidR="00A752CA">
        <w:rPr>
          <w:color w:val="000000"/>
        </w:rPr>
        <w:t xml:space="preserve"> от 25.10.2001 № 136-ФЗ</w:t>
      </w:r>
      <w:r w:rsidRPr="001E077F">
        <w:rPr>
          <w:color w:val="000000"/>
        </w:rPr>
        <w:t xml:space="preserve"> (далее – </w:t>
      </w:r>
      <w:r w:rsidR="00A752CA">
        <w:rPr>
          <w:color w:val="000000"/>
        </w:rPr>
        <w:t>Земельный к</w:t>
      </w:r>
      <w:r w:rsidRPr="001E077F">
        <w:rPr>
          <w:color w:val="000000"/>
        </w:rPr>
        <w:t>одекс) земельное законодательство регулирует отношения по использованию и охране земель в Российской Федерации как основы жизни и деятельности народов, проживающих на соответствующей территории (земельные отношения).</w:t>
      </w:r>
    </w:p>
    <w:p w:rsidR="001E077F" w:rsidRPr="001E077F" w:rsidRDefault="001E077F" w:rsidP="001E077F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E077F">
        <w:rPr>
          <w:color w:val="000000"/>
        </w:rPr>
        <w:t>Имущественные отношения по владению, пользованию и распоряжению земельными участками, а также по совершению сделок с ними, регулируются гражданским законодательством, если иное не предусмотрено земельным, лесным, водным законодательством, законодательством о недрах, об охране окружающей среды, специальными федеральными законами.</w:t>
      </w:r>
    </w:p>
    <w:p w:rsidR="001E077F" w:rsidRPr="001E077F" w:rsidRDefault="001E077F" w:rsidP="001E077F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E077F">
        <w:rPr>
          <w:color w:val="000000"/>
        </w:rPr>
        <w:t>Объектами земельных отношений являются: земля как природный объект и природный ресурс; земельные участки; части земельных участков. В свою очередь, земельный участок, как объект права собственности и иных предусмотренных Кодексом прав на землю,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Государственный кадастровый учет земельных участков осуществляется в соответствии с Федеральным законом «О государственной регистрации недвижимости».</w:t>
      </w:r>
    </w:p>
    <w:p w:rsidR="00A752CA" w:rsidRDefault="001E077F" w:rsidP="001E077F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E077F">
        <w:rPr>
          <w:color w:val="000000"/>
        </w:rPr>
        <w:t>С целью соблюдения действующего законодательства РФ в сфере земельных отношений юридическим и физическим ли</w:t>
      </w:r>
      <w:r w:rsidR="00A752CA">
        <w:rPr>
          <w:color w:val="000000"/>
        </w:rPr>
        <w:t>цам необходимо знать следующее:</w:t>
      </w:r>
    </w:p>
    <w:p w:rsidR="00A752CA" w:rsidRDefault="001E077F" w:rsidP="001E077F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E077F">
        <w:rPr>
          <w:color w:val="000000"/>
        </w:rPr>
        <w:t>1) обязанности право</w:t>
      </w:r>
      <w:r w:rsidR="00A752CA">
        <w:rPr>
          <w:color w:val="000000"/>
        </w:rPr>
        <w:t>обладателей земельных участков;</w:t>
      </w:r>
    </w:p>
    <w:p w:rsidR="00A752CA" w:rsidRDefault="001E077F" w:rsidP="001E077F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E077F">
        <w:rPr>
          <w:color w:val="000000"/>
        </w:rPr>
        <w:t>2) основан</w:t>
      </w:r>
      <w:r w:rsidR="00A752CA">
        <w:rPr>
          <w:color w:val="000000"/>
        </w:rPr>
        <w:t>ия возникновения прав на землю;</w:t>
      </w:r>
    </w:p>
    <w:p w:rsidR="00A752CA" w:rsidRDefault="001E077F" w:rsidP="001E077F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E077F">
        <w:rPr>
          <w:color w:val="000000"/>
        </w:rPr>
        <w:t>3) обязанности по переоформл</w:t>
      </w:r>
      <w:r w:rsidR="00A752CA">
        <w:rPr>
          <w:color w:val="000000"/>
        </w:rPr>
        <w:t>ению прав на земельные участки;</w:t>
      </w:r>
    </w:p>
    <w:p w:rsidR="00A752CA" w:rsidRDefault="001E077F" w:rsidP="001E077F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E077F">
        <w:rPr>
          <w:color w:val="000000"/>
        </w:rPr>
        <w:t>4) принцип платности использования земельных уча</w:t>
      </w:r>
      <w:r w:rsidR="00A752CA">
        <w:rPr>
          <w:color w:val="000000"/>
        </w:rPr>
        <w:t>стков;</w:t>
      </w:r>
    </w:p>
    <w:p w:rsidR="00A752CA" w:rsidRDefault="001E077F" w:rsidP="001E077F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E077F">
        <w:rPr>
          <w:color w:val="000000"/>
        </w:rPr>
        <w:t>5) соответствие вида разрешенного использования земельного учас</w:t>
      </w:r>
      <w:r w:rsidR="00A752CA">
        <w:rPr>
          <w:color w:val="000000"/>
        </w:rPr>
        <w:t>тка фактическому использованию;</w:t>
      </w:r>
    </w:p>
    <w:p w:rsidR="001E077F" w:rsidRPr="001E077F" w:rsidRDefault="001E077F" w:rsidP="001E077F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1E077F">
        <w:rPr>
          <w:color w:val="000000"/>
        </w:rPr>
        <w:t>6) ответственности за правонарушения в области охраны и использования земель.</w:t>
      </w:r>
    </w:p>
    <w:p w:rsidR="001E077F" w:rsidRDefault="001E077F"/>
    <w:p w:rsidR="00622835" w:rsidRDefault="00622835">
      <w:pPr>
        <w:rPr>
          <w:b/>
        </w:rPr>
      </w:pPr>
      <w:r w:rsidRPr="00622835">
        <w:rPr>
          <w:b/>
        </w:rPr>
        <w:t>Обязанности правообладателей земельных участков</w:t>
      </w:r>
    </w:p>
    <w:p w:rsidR="00622835" w:rsidRDefault="00622835">
      <w:pPr>
        <w:rPr>
          <w:b/>
        </w:rPr>
      </w:pPr>
    </w:p>
    <w:p w:rsidR="00622835" w:rsidRPr="00622835" w:rsidRDefault="00622835" w:rsidP="0062283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22835">
        <w:rPr>
          <w:color w:val="000000"/>
        </w:rPr>
        <w:t xml:space="preserve">Согласно статье 42 </w:t>
      </w:r>
      <w:r w:rsidR="00BD3091">
        <w:rPr>
          <w:color w:val="000000"/>
        </w:rPr>
        <w:t>Земельного к</w:t>
      </w:r>
      <w:r w:rsidRPr="00622835">
        <w:rPr>
          <w:color w:val="000000"/>
        </w:rPr>
        <w:t>одекса собственники земельных участков и лица, не являющиеся собственниками земельных участков, обязаны:</w:t>
      </w:r>
    </w:p>
    <w:p w:rsidR="00622835" w:rsidRPr="00622835" w:rsidRDefault="00622835" w:rsidP="0062283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22835">
        <w:rPr>
          <w:color w:val="000000"/>
        </w:rPr>
        <w:lastRenderedPageBreak/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622835" w:rsidRPr="00622835" w:rsidRDefault="00622835" w:rsidP="0062283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22835">
        <w:rPr>
          <w:color w:val="000000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622835" w:rsidRPr="00622835" w:rsidRDefault="00622835" w:rsidP="0062283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22835">
        <w:rPr>
          <w:color w:val="000000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622835" w:rsidRPr="00622835" w:rsidRDefault="00622835" w:rsidP="0062283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22835">
        <w:rPr>
          <w:color w:val="000000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622835" w:rsidRPr="00622835" w:rsidRDefault="00622835" w:rsidP="0062283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22835">
        <w:rPr>
          <w:color w:val="000000"/>
        </w:rPr>
        <w:t>- своевременно производить платежи за землю;</w:t>
      </w:r>
    </w:p>
    <w:p w:rsidR="00622835" w:rsidRPr="00622835" w:rsidRDefault="00622835" w:rsidP="0062283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22835">
        <w:rPr>
          <w:color w:val="000000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622835" w:rsidRPr="00622835" w:rsidRDefault="00622835" w:rsidP="0062283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22835">
        <w:rPr>
          <w:color w:val="000000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 w:rsidR="00622835" w:rsidRPr="00622835" w:rsidRDefault="00622835" w:rsidP="0062283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22835">
        <w:rPr>
          <w:color w:val="000000"/>
        </w:rPr>
        <w:t>- не допускать самовольного занятия земельных участков;</w:t>
      </w:r>
    </w:p>
    <w:p w:rsidR="00622835" w:rsidRDefault="00622835" w:rsidP="0062283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22835">
        <w:rPr>
          <w:color w:val="000000"/>
        </w:rPr>
        <w:t xml:space="preserve">- выполнять иные требования, предусмотренные </w:t>
      </w:r>
      <w:r w:rsidR="00BD3091">
        <w:rPr>
          <w:color w:val="000000"/>
        </w:rPr>
        <w:t>Земельным к</w:t>
      </w:r>
      <w:r w:rsidRPr="00622835">
        <w:rPr>
          <w:color w:val="000000"/>
        </w:rPr>
        <w:t>одексом, федеральными законами.</w:t>
      </w:r>
    </w:p>
    <w:p w:rsidR="00622835" w:rsidRDefault="00622835" w:rsidP="0062283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622835" w:rsidRDefault="00622835" w:rsidP="00622835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622835">
        <w:rPr>
          <w:b/>
          <w:color w:val="000000"/>
        </w:rPr>
        <w:t>Возникновение прав на земельный участок</w:t>
      </w:r>
    </w:p>
    <w:p w:rsidR="00622835" w:rsidRPr="00622835" w:rsidRDefault="00622835" w:rsidP="00622835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622835" w:rsidRPr="00622835" w:rsidRDefault="00622835" w:rsidP="0062283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22835">
        <w:rPr>
          <w:color w:val="000000"/>
        </w:rPr>
        <w:t xml:space="preserve">В соответствии с частью 1 статьи 25 </w:t>
      </w:r>
      <w:r w:rsidR="00140989">
        <w:rPr>
          <w:color w:val="000000"/>
        </w:rPr>
        <w:t>Земельного к</w:t>
      </w:r>
      <w:r w:rsidRPr="00622835">
        <w:rPr>
          <w:color w:val="000000"/>
        </w:rPr>
        <w:t>одекса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 г. № 218-ФЗ «О государстве</w:t>
      </w:r>
      <w:r w:rsidR="00140989">
        <w:rPr>
          <w:color w:val="000000"/>
        </w:rPr>
        <w:t>нной регистрации недвижимости».</w:t>
      </w:r>
    </w:p>
    <w:p w:rsidR="00622835" w:rsidRPr="00622835" w:rsidRDefault="00622835" w:rsidP="0062283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22835">
        <w:rPr>
          <w:color w:val="000000"/>
        </w:rPr>
        <w:t>Права на земельные участки удостоверяются документами в порядке, установленном Федеральным законом от 13.07.2015 г. № 218-ФЗ</w:t>
      </w:r>
      <w:r w:rsidR="00140989">
        <w:rPr>
          <w:color w:val="000000"/>
        </w:rPr>
        <w:t xml:space="preserve"> «О государственной регистрации недвижимости»</w:t>
      </w:r>
      <w:r w:rsidRPr="00622835">
        <w:rPr>
          <w:color w:val="000000"/>
        </w:rPr>
        <w:t>.</w:t>
      </w:r>
    </w:p>
    <w:p w:rsidR="00622835" w:rsidRPr="00622835" w:rsidRDefault="00622835" w:rsidP="0062283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22835">
        <w:rPr>
          <w:color w:val="000000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 w:rsidR="00622835" w:rsidRPr="00622835" w:rsidRDefault="00622835" w:rsidP="0062283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22835">
        <w:rPr>
          <w:color w:val="000000"/>
        </w:rPr>
        <w:t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 w:rsidR="00622835" w:rsidRPr="00622835" w:rsidRDefault="00622835" w:rsidP="0062283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622835">
        <w:rPr>
          <w:color w:val="000000"/>
        </w:rPr>
        <w:t>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 w:rsidR="00622835" w:rsidRPr="00622835" w:rsidRDefault="00622835" w:rsidP="00622835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622835">
        <w:rPr>
          <w:color w:val="000000"/>
        </w:rPr>
        <w:t>Собственник здания, сооружения, находящихся на чужом земельном участке, имеет преимущественное право покупки или аренды земельного участка, которое осуществляется в порядке, установленном гражданским законодательством для случаев продажи доли в праве общей собственности постороннему лицу.</w:t>
      </w:r>
      <w:proofErr w:type="gramEnd"/>
    </w:p>
    <w:p w:rsidR="00B24657" w:rsidRPr="00B24657" w:rsidRDefault="00B24657" w:rsidP="00B2465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B24657">
        <w:rPr>
          <w:color w:val="000000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 w:rsidR="00B24657" w:rsidRPr="00B24657" w:rsidRDefault="00B24657" w:rsidP="00B2465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B24657">
        <w:rPr>
          <w:color w:val="000000"/>
        </w:rPr>
        <w:t>1) отчуждение части здания, сооружения, которая не может быть выделена в натуре вместе с частью земельного участка;</w:t>
      </w:r>
    </w:p>
    <w:p w:rsidR="00B24657" w:rsidRPr="00B24657" w:rsidRDefault="00B24657" w:rsidP="00B2465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B24657">
        <w:rPr>
          <w:color w:val="000000"/>
        </w:rPr>
        <w:lastRenderedPageBreak/>
        <w:t xml:space="preserve">2) отчуждение здания, сооружения, </w:t>
      </w:r>
      <w:proofErr w:type="gramStart"/>
      <w:r w:rsidRPr="00B24657">
        <w:rPr>
          <w:color w:val="000000"/>
        </w:rPr>
        <w:t>находящихся</w:t>
      </w:r>
      <w:proofErr w:type="gramEnd"/>
      <w:r w:rsidRPr="00B24657">
        <w:rPr>
          <w:color w:val="000000"/>
        </w:rPr>
        <w:t xml:space="preserve"> на земельном участке, изъятом из оборота в соответствии со статьей 27</w:t>
      </w:r>
      <w:r w:rsidR="00C14D13">
        <w:rPr>
          <w:color w:val="000000"/>
        </w:rPr>
        <w:t xml:space="preserve"> Земельного к</w:t>
      </w:r>
      <w:r w:rsidRPr="00B24657">
        <w:rPr>
          <w:color w:val="000000"/>
        </w:rPr>
        <w:t>одекса;</w:t>
      </w:r>
    </w:p>
    <w:p w:rsidR="00B24657" w:rsidRPr="00B24657" w:rsidRDefault="00B24657" w:rsidP="00B2465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B24657">
        <w:rPr>
          <w:color w:val="000000"/>
        </w:rPr>
        <w:t>3) отчуждение сооружения, которое расположено на земельном участке на условиях сервитута.</w:t>
      </w:r>
    </w:p>
    <w:p w:rsidR="00B24657" w:rsidRDefault="00B24657" w:rsidP="00B2465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B24657">
        <w:rPr>
          <w:color w:val="000000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</w:t>
      </w:r>
      <w:r>
        <w:rPr>
          <w:color w:val="000000"/>
        </w:rPr>
        <w:t xml:space="preserve"> участком, если федеральным законом разрешено предоставлять такой земельный участок в собственность граждан и юридических лиц.</w:t>
      </w:r>
    </w:p>
    <w:p w:rsidR="00B24657" w:rsidRDefault="00B24657" w:rsidP="00B2465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Не допускается отчуждение земельного участка без </w:t>
      </w:r>
      <w:proofErr w:type="gramStart"/>
      <w:r>
        <w:rPr>
          <w:color w:val="000000"/>
        </w:rPr>
        <w:t>находящ</w:t>
      </w:r>
      <w:r w:rsidR="00976F1D">
        <w:rPr>
          <w:color w:val="000000"/>
        </w:rPr>
        <w:t>ихся</w:t>
      </w:r>
      <w:proofErr w:type="gramEnd"/>
      <w:r w:rsidR="00976F1D">
        <w:rPr>
          <w:color w:val="000000"/>
        </w:rPr>
        <w:t xml:space="preserve"> на нем здания, сооружения </w:t>
      </w:r>
      <w:r>
        <w:rPr>
          <w:color w:val="000000"/>
        </w:rPr>
        <w:t>в случае, если они принадлежат одному лицу.</w:t>
      </w:r>
    </w:p>
    <w:p w:rsidR="00B24657" w:rsidRDefault="00B24657" w:rsidP="00B2465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B24657">
        <w:rPr>
          <w:color w:val="000000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 w:rsidR="00B24657" w:rsidRDefault="00B24657" w:rsidP="00B2465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B24657" w:rsidRDefault="00B24657" w:rsidP="00B24657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B24657">
        <w:rPr>
          <w:b/>
          <w:color w:val="000000"/>
        </w:rPr>
        <w:t>Обязанность по переоформлению прав на земельный участок</w:t>
      </w:r>
    </w:p>
    <w:p w:rsidR="00B24657" w:rsidRDefault="00B24657" w:rsidP="00B24657">
      <w:pPr>
        <w:pStyle w:val="a7"/>
        <w:spacing w:before="0" w:beforeAutospacing="0" w:after="0" w:afterAutospacing="0"/>
        <w:jc w:val="center"/>
        <w:rPr>
          <w:b/>
          <w:color w:val="000000"/>
        </w:rPr>
      </w:pPr>
    </w:p>
    <w:p w:rsidR="00B24657" w:rsidRPr="00B24657" w:rsidRDefault="00B24657" w:rsidP="00B24657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B24657">
        <w:rPr>
          <w:color w:val="000000"/>
        </w:rPr>
        <w:t xml:space="preserve">Юридические лица, за исключением органов государственной власти и органов местного самоуправления; государственные и муниципальные учреждения (бюджетные, казенные, автономные); казенные предприятия; </w:t>
      </w:r>
      <w:proofErr w:type="gramStart"/>
      <w:r w:rsidRPr="00B24657">
        <w:rPr>
          <w:color w:val="000000"/>
        </w:rPr>
        <w:t>центры исторического наследия Президентов Российской Федерации, прекративших исполнение своих полномочий,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2012 года в соответствии с правилами, установленными Кодексом.</w:t>
      </w:r>
      <w:proofErr w:type="gramEnd"/>
      <w:r w:rsidRPr="00B24657">
        <w:rPr>
          <w:color w:val="000000"/>
        </w:rPr>
        <w:t xml:space="preserve"> </w:t>
      </w:r>
      <w:proofErr w:type="gramStart"/>
      <w:r w:rsidRPr="00B24657">
        <w:rPr>
          <w:color w:val="000000"/>
        </w:rPr>
        <w:t>Юридические лица должны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до 1 января 2016 года.</w:t>
      </w:r>
      <w:proofErr w:type="gramEnd"/>
    </w:p>
    <w:p w:rsidR="00FC42DA" w:rsidRPr="00FC42DA" w:rsidRDefault="00FC42DA" w:rsidP="00FC42D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FC42DA">
        <w:rPr>
          <w:color w:val="000000"/>
        </w:rPr>
        <w:t>Переоформление права на земельный участок включает в себя:</w:t>
      </w:r>
    </w:p>
    <w:p w:rsidR="00FC42DA" w:rsidRPr="00FC42DA" w:rsidRDefault="00FC42DA" w:rsidP="00FC42D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FC42DA">
        <w:rPr>
          <w:color w:val="000000"/>
        </w:rPr>
        <w:t>- подачу заявления заинтересованным лицом о предоставлении ему земельного участка на соответствующем праве, предусмотренном Кодексом, при переоформлении права постоянного (бессрочного) пользования;</w:t>
      </w:r>
    </w:p>
    <w:p w:rsidR="004C5C60" w:rsidRDefault="00FC42DA" w:rsidP="00FC42D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FC42DA">
        <w:rPr>
          <w:color w:val="000000"/>
        </w:rPr>
        <w:t>- принятие решения уполномоченным органом о предоставлении земельного уч</w:t>
      </w:r>
      <w:r w:rsidR="004C5C60">
        <w:rPr>
          <w:color w:val="000000"/>
        </w:rPr>
        <w:t>астка на соответствующем праве;</w:t>
      </w:r>
    </w:p>
    <w:p w:rsidR="00FC42DA" w:rsidRPr="00FC42DA" w:rsidRDefault="00FC42DA" w:rsidP="00FC42D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FC42DA">
        <w:rPr>
          <w:color w:val="000000"/>
        </w:rPr>
        <w:t>- государственную регистрацию права в соответствии с Федеральным законом «О государственной регистрации недвижимости».</w:t>
      </w:r>
    </w:p>
    <w:p w:rsidR="00622835" w:rsidRDefault="00622835" w:rsidP="00622835">
      <w:pPr>
        <w:jc w:val="both"/>
        <w:rPr>
          <w:b/>
        </w:rPr>
      </w:pPr>
    </w:p>
    <w:p w:rsidR="00FC42DA" w:rsidRDefault="00FC42DA" w:rsidP="00FC42DA">
      <w:pPr>
        <w:rPr>
          <w:b/>
        </w:rPr>
      </w:pPr>
      <w:r>
        <w:rPr>
          <w:b/>
        </w:rPr>
        <w:t>Платность использования земли</w:t>
      </w:r>
    </w:p>
    <w:p w:rsidR="00FC42DA" w:rsidRDefault="00FC42DA" w:rsidP="00FC42DA">
      <w:pPr>
        <w:rPr>
          <w:b/>
        </w:rPr>
      </w:pPr>
    </w:p>
    <w:p w:rsidR="00FC42DA" w:rsidRPr="00FC42DA" w:rsidRDefault="00FC42DA" w:rsidP="00FC42D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FC42DA">
        <w:rPr>
          <w:color w:val="000000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 w:rsidR="00FC42DA" w:rsidRPr="00FC42DA" w:rsidRDefault="00FC42DA" w:rsidP="00FC42D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FC42DA">
        <w:rPr>
          <w:color w:val="000000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 w:rsidR="00FC42DA" w:rsidRPr="00FC42DA" w:rsidRDefault="00FC42DA" w:rsidP="00FC42D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FC42DA">
        <w:rPr>
          <w:color w:val="000000"/>
        </w:rPr>
        <w:t xml:space="preserve"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федеральными законами, постановлениями Правительства </w:t>
      </w:r>
      <w:r w:rsidR="002E11B6">
        <w:rPr>
          <w:color w:val="000000"/>
        </w:rPr>
        <w:t>Иркутской области</w:t>
      </w:r>
      <w:r w:rsidRPr="00FC42DA">
        <w:rPr>
          <w:color w:val="000000"/>
        </w:rPr>
        <w:t xml:space="preserve">, </w:t>
      </w:r>
      <w:r w:rsidRPr="00FC42DA">
        <w:rPr>
          <w:color w:val="000000"/>
        </w:rPr>
        <w:lastRenderedPageBreak/>
        <w:t xml:space="preserve">нормативными правовыми актами </w:t>
      </w:r>
      <w:r w:rsidR="00E3230B">
        <w:rPr>
          <w:color w:val="000000"/>
        </w:rPr>
        <w:t xml:space="preserve">администрации </w:t>
      </w:r>
      <w:r w:rsidR="002E11B6">
        <w:rPr>
          <w:color w:val="000000"/>
        </w:rPr>
        <w:t xml:space="preserve">Балаганкинского </w:t>
      </w:r>
      <w:r w:rsidRPr="00FC42DA">
        <w:rPr>
          <w:color w:val="000000"/>
        </w:rPr>
        <w:t>муниципального образования, договорами аренды земельных участков.</w:t>
      </w:r>
    </w:p>
    <w:p w:rsidR="00FC42DA" w:rsidRDefault="00FC42DA" w:rsidP="00FC42DA">
      <w:pPr>
        <w:jc w:val="both"/>
      </w:pPr>
    </w:p>
    <w:p w:rsidR="00FC42DA" w:rsidRDefault="00FC42DA" w:rsidP="00FC42DA">
      <w:pPr>
        <w:rPr>
          <w:b/>
        </w:rPr>
      </w:pPr>
      <w:r w:rsidRPr="00FC42DA">
        <w:rPr>
          <w:b/>
        </w:rPr>
        <w:t>Изменение видов разрешенного использования земельных участков и объектов капитального строительства</w:t>
      </w:r>
    </w:p>
    <w:p w:rsidR="00FC42DA" w:rsidRDefault="00FC42DA" w:rsidP="00FC42DA">
      <w:pPr>
        <w:rPr>
          <w:b/>
        </w:rPr>
      </w:pPr>
    </w:p>
    <w:p w:rsidR="00FC42DA" w:rsidRDefault="00FC42DA" w:rsidP="00FC42DA">
      <w:pPr>
        <w:ind w:firstLine="709"/>
        <w:jc w:val="both"/>
        <w:rPr>
          <w:color w:val="000000"/>
          <w:szCs w:val="24"/>
        </w:rPr>
      </w:pPr>
      <w:r w:rsidRPr="00FC42DA">
        <w:rPr>
          <w:color w:val="000000"/>
          <w:szCs w:val="24"/>
        </w:rPr>
        <w:t xml:space="preserve">В соответствии с действующим градостроительным и земельным законодательством утверждены Правила землепользования и застройки </w:t>
      </w:r>
      <w:r w:rsidR="009C22F8">
        <w:rPr>
          <w:color w:val="000000"/>
          <w:szCs w:val="24"/>
        </w:rPr>
        <w:t>Балаганкинского муниципального образования</w:t>
      </w:r>
      <w:r w:rsidRPr="00FC42DA">
        <w:rPr>
          <w:color w:val="000000"/>
          <w:szCs w:val="24"/>
        </w:rPr>
        <w:t>, включающие в себя градостроительные регламенты. 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CB0499" w:rsidRPr="00CB0499" w:rsidRDefault="00CB0499" w:rsidP="00CB049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B0499">
        <w:rPr>
          <w:color w:val="000000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CB0499" w:rsidRPr="00CB0499" w:rsidRDefault="00CB0499" w:rsidP="00CB049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B0499">
        <w:rPr>
          <w:color w:val="000000"/>
        </w:rPr>
        <w:t>1) основные виды разрешенного использования;</w:t>
      </w:r>
    </w:p>
    <w:p w:rsidR="00CB0499" w:rsidRPr="00CB0499" w:rsidRDefault="00CB0499" w:rsidP="00CB049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B0499">
        <w:rPr>
          <w:color w:val="000000"/>
        </w:rPr>
        <w:t>2) условно разрешенные виды использования;</w:t>
      </w:r>
    </w:p>
    <w:p w:rsidR="00CB0499" w:rsidRPr="00CB0499" w:rsidRDefault="00CB0499" w:rsidP="00CB049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B0499">
        <w:rPr>
          <w:color w:val="000000"/>
        </w:rPr>
        <w:t xml:space="preserve">3) вспомогательные виды разрешенного использования, допустимые только в качестве </w:t>
      </w:r>
      <w:proofErr w:type="gramStart"/>
      <w:r w:rsidRPr="00CB0499">
        <w:rPr>
          <w:color w:val="000000"/>
        </w:rPr>
        <w:t>дополнительных</w:t>
      </w:r>
      <w:proofErr w:type="gramEnd"/>
      <w:r w:rsidRPr="00CB0499">
        <w:rPr>
          <w:color w:val="000000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CB0499" w:rsidRPr="00CB0499" w:rsidRDefault="00CB0499" w:rsidP="00CB049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B0499">
        <w:rPr>
          <w:color w:val="000000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 w:rsidR="00CB0499" w:rsidRPr="00CB0499" w:rsidRDefault="00CB0499" w:rsidP="00CB049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B0499">
        <w:rPr>
          <w:color w:val="000000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CB0499" w:rsidRPr="00CB0499" w:rsidRDefault="00CB0499" w:rsidP="00CB049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B0499">
        <w:rPr>
          <w:color w:val="000000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выбираются самостоятельно без дополнительных разрешений и согласований.</w:t>
      </w:r>
    </w:p>
    <w:p w:rsidR="00CB0499" w:rsidRDefault="00CB0499" w:rsidP="00CB049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B0499">
        <w:rPr>
          <w:color w:val="000000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обращаться с соответствующим заявлением в уполномоченный орган.</w:t>
      </w:r>
    </w:p>
    <w:p w:rsidR="00CB0499" w:rsidRDefault="00CB0499" w:rsidP="00CB049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</w:p>
    <w:p w:rsidR="00CB0499" w:rsidRPr="00CB0499" w:rsidRDefault="00CB0499" w:rsidP="00CB0499">
      <w:pPr>
        <w:pStyle w:val="a7"/>
        <w:spacing w:before="0" w:beforeAutospacing="0" w:after="0" w:afterAutospacing="0"/>
        <w:jc w:val="center"/>
        <w:rPr>
          <w:b/>
          <w:color w:val="000000"/>
        </w:rPr>
      </w:pPr>
      <w:r w:rsidRPr="00CB0499">
        <w:rPr>
          <w:b/>
          <w:color w:val="000000"/>
        </w:rPr>
        <w:t>Ответственность за правонарушения в области охраны и использования земель</w:t>
      </w:r>
    </w:p>
    <w:p w:rsidR="00CB0499" w:rsidRDefault="00CB0499" w:rsidP="00FC42DA">
      <w:pPr>
        <w:ind w:firstLine="709"/>
        <w:jc w:val="both"/>
        <w:rPr>
          <w:b/>
          <w:szCs w:val="24"/>
        </w:rPr>
      </w:pPr>
    </w:p>
    <w:p w:rsidR="00CB0499" w:rsidRPr="00CB0499" w:rsidRDefault="00CB0499" w:rsidP="00CB049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B0499">
        <w:rPr>
          <w:color w:val="000000"/>
        </w:rPr>
        <w:t xml:space="preserve">Главой XIII </w:t>
      </w:r>
      <w:r w:rsidR="008C5F31">
        <w:rPr>
          <w:color w:val="000000"/>
        </w:rPr>
        <w:t>Земельного к</w:t>
      </w:r>
      <w:r w:rsidRPr="00CB0499">
        <w:rPr>
          <w:color w:val="000000"/>
        </w:rPr>
        <w:t>одекса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 w:rsidR="00CB0499" w:rsidRPr="00CB0499" w:rsidRDefault="00CB0499" w:rsidP="00CB049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B0499">
        <w:rPr>
          <w:color w:val="000000"/>
        </w:rPr>
        <w:t>Привлечение лица, виновного в совершении земельных правонарушений,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 вред.</w:t>
      </w:r>
    </w:p>
    <w:p w:rsidR="00CB0499" w:rsidRPr="00CB0499" w:rsidRDefault="00CB0499" w:rsidP="00CB0499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CB0499">
        <w:rPr>
          <w:color w:val="000000"/>
        </w:rPr>
        <w:t>Физические лица, юридические лица и индивидуальные предприниматели обязаны возместить в полном объеме вред, причиненный в результате совершения ими земельных правонарушений.</w:t>
      </w:r>
    </w:p>
    <w:p w:rsidR="00CB0499" w:rsidRPr="002176FA" w:rsidRDefault="00CB0499" w:rsidP="002176F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CB0499">
        <w:rPr>
          <w:color w:val="000000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</w:t>
      </w:r>
      <w:r>
        <w:rPr>
          <w:color w:val="000000"/>
        </w:rPr>
        <w:t xml:space="preserve"> законодательства, за время незаконного пользования этими земельными участками, либо, в случае самовольного занятия</w:t>
      </w:r>
      <w:r w:rsidR="002176FA">
        <w:rPr>
          <w:color w:val="000000"/>
        </w:rPr>
        <w:t xml:space="preserve"> земельного участка, государственная собственность на который не </w:t>
      </w:r>
      <w:r w:rsidR="002176FA">
        <w:rPr>
          <w:color w:val="000000"/>
        </w:rPr>
        <w:lastRenderedPageBreak/>
        <w:t>разграничена, подлежат оформлению в собственность или в аренду лицом, занявшим соответствующий земельный участок.</w:t>
      </w:r>
      <w:proofErr w:type="gramEnd"/>
    </w:p>
    <w:p w:rsidR="002176FA" w:rsidRPr="002176FA" w:rsidRDefault="002176FA" w:rsidP="002176F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176FA">
        <w:rPr>
          <w:color w:val="000000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 w:rsidR="002176FA" w:rsidRPr="002176FA" w:rsidRDefault="002176FA" w:rsidP="002176F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176FA">
        <w:rPr>
          <w:color w:val="000000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 w:rsidR="002176FA" w:rsidRPr="002176FA" w:rsidRDefault="002176FA" w:rsidP="002176F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176FA">
        <w:rPr>
          <w:color w:val="000000"/>
        </w:rPr>
        <w:t>Контроль соблюдения требований земельного законодательства и применение мер ответственности за нарушение таких требований осуществляется в строгом соответствии со следующими нормативными правовыми актами:</w:t>
      </w:r>
    </w:p>
    <w:p w:rsidR="002176FA" w:rsidRPr="002176FA" w:rsidRDefault="002176FA" w:rsidP="002176F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176FA">
        <w:rPr>
          <w:color w:val="000000"/>
        </w:rPr>
        <w:t>- Кодексом Российской Федерации об административных правонарушениях</w:t>
      </w:r>
      <w:r w:rsidR="008C5F31">
        <w:rPr>
          <w:color w:val="000000"/>
        </w:rPr>
        <w:t xml:space="preserve"> от 30.12.2001 № 195-ФЗ</w:t>
      </w:r>
      <w:r w:rsidRPr="002176FA">
        <w:rPr>
          <w:color w:val="000000"/>
        </w:rPr>
        <w:t>;</w:t>
      </w:r>
    </w:p>
    <w:p w:rsidR="002176FA" w:rsidRPr="002176FA" w:rsidRDefault="002176FA" w:rsidP="002176F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176FA">
        <w:rPr>
          <w:color w:val="000000"/>
        </w:rPr>
        <w:t>- Земельным кодексом Российской Федерации</w:t>
      </w:r>
      <w:r w:rsidR="008C5F31">
        <w:rPr>
          <w:color w:val="000000"/>
        </w:rPr>
        <w:t xml:space="preserve"> от 25.10.2001 № 163-ФЗ</w:t>
      </w:r>
      <w:r w:rsidRPr="002176FA">
        <w:rPr>
          <w:color w:val="000000"/>
        </w:rPr>
        <w:t>;</w:t>
      </w:r>
    </w:p>
    <w:p w:rsidR="002176FA" w:rsidRPr="002176FA" w:rsidRDefault="002176FA" w:rsidP="002176F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176FA">
        <w:rPr>
          <w:color w:val="000000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176FA" w:rsidRPr="002176FA" w:rsidRDefault="002176FA" w:rsidP="002176F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176FA">
        <w:rPr>
          <w:color w:val="000000"/>
        </w:rPr>
        <w:t xml:space="preserve">- постановлением администрации </w:t>
      </w:r>
      <w:r w:rsidR="008C5F31">
        <w:rPr>
          <w:color w:val="000000"/>
        </w:rPr>
        <w:t>Балаганкинского</w:t>
      </w:r>
      <w:r w:rsidRPr="002176FA">
        <w:rPr>
          <w:color w:val="000000"/>
        </w:rPr>
        <w:t xml:space="preserve"> </w:t>
      </w:r>
      <w:r w:rsidR="008C5F31">
        <w:rPr>
          <w:color w:val="000000"/>
        </w:rPr>
        <w:t>муниципального образования</w:t>
      </w:r>
      <w:r w:rsidR="00AF1281">
        <w:rPr>
          <w:color w:val="000000"/>
        </w:rPr>
        <w:t xml:space="preserve"> от 20.06</w:t>
      </w:r>
      <w:r w:rsidRPr="002176FA">
        <w:rPr>
          <w:color w:val="000000"/>
        </w:rPr>
        <w:t>.2013</w:t>
      </w:r>
      <w:r w:rsidR="00AF1281">
        <w:rPr>
          <w:color w:val="000000"/>
        </w:rPr>
        <w:t xml:space="preserve"> </w:t>
      </w:r>
      <w:r w:rsidRPr="002176FA">
        <w:rPr>
          <w:color w:val="000000"/>
        </w:rPr>
        <w:t>г. №</w:t>
      </w:r>
      <w:r w:rsidR="00AF1281">
        <w:rPr>
          <w:color w:val="000000"/>
        </w:rPr>
        <w:t xml:space="preserve"> </w:t>
      </w:r>
      <w:r w:rsidRPr="002176FA">
        <w:rPr>
          <w:color w:val="000000"/>
        </w:rPr>
        <w:t xml:space="preserve">69 «Об утверждении административного регламента осуществления муниципального земельного контроля </w:t>
      </w:r>
      <w:r w:rsidR="0025261D">
        <w:rPr>
          <w:color w:val="000000"/>
        </w:rPr>
        <w:t>на территории Балаганкинского муниципальном образования</w:t>
      </w:r>
      <w:r w:rsidRPr="002176FA">
        <w:rPr>
          <w:color w:val="000000"/>
        </w:rPr>
        <w:t>»;</w:t>
      </w:r>
    </w:p>
    <w:p w:rsidR="002176FA" w:rsidRPr="002176FA" w:rsidRDefault="002176FA" w:rsidP="002176FA">
      <w:pPr>
        <w:pStyle w:val="a7"/>
        <w:spacing w:before="0" w:beforeAutospacing="0" w:after="0" w:afterAutospacing="0"/>
        <w:ind w:firstLine="709"/>
        <w:jc w:val="both"/>
        <w:rPr>
          <w:color w:val="000000"/>
        </w:rPr>
      </w:pPr>
      <w:r w:rsidRPr="002176FA">
        <w:rPr>
          <w:color w:val="000000"/>
        </w:rPr>
        <w:t>- иных нормативных правовых актов.</w:t>
      </w:r>
    </w:p>
    <w:p w:rsidR="00CB0499" w:rsidRDefault="00CB0499" w:rsidP="00FC42DA">
      <w:pPr>
        <w:ind w:firstLine="709"/>
        <w:jc w:val="both"/>
        <w:rPr>
          <w:b/>
          <w:szCs w:val="24"/>
        </w:rPr>
      </w:pPr>
    </w:p>
    <w:p w:rsidR="002176FA" w:rsidRDefault="00FB1F8A" w:rsidP="009C22F8">
      <w:pPr>
        <w:rPr>
          <w:b/>
          <w:szCs w:val="24"/>
        </w:rPr>
      </w:pPr>
      <w:r>
        <w:rPr>
          <w:b/>
          <w:szCs w:val="24"/>
        </w:rPr>
        <w:t>Действия должностных лиц, уполномоченных на осуществление муниципального земельного контроля, по пресечению нарушений обязательных требований и (или) устранению таких нарушений</w:t>
      </w:r>
    </w:p>
    <w:p w:rsidR="00FB1F8A" w:rsidRDefault="00FB1F8A" w:rsidP="00FB1F8A">
      <w:pPr>
        <w:ind w:firstLine="709"/>
        <w:rPr>
          <w:b/>
          <w:szCs w:val="24"/>
        </w:rPr>
      </w:pPr>
    </w:p>
    <w:p w:rsidR="00FB1F8A" w:rsidRPr="00FB1F8A" w:rsidRDefault="00FB1F8A" w:rsidP="00FB1F8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FB1F8A">
        <w:t>Специалистом, осуществляющим муниципальный земельный контроль, проводится следующая работа по пресечению нарушений обязательных требований и (или) устранению таких нарушений:</w:t>
      </w:r>
    </w:p>
    <w:p w:rsidR="00FB1F8A" w:rsidRPr="00FB1F8A" w:rsidRDefault="00FB1F8A" w:rsidP="00FB1F8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FB1F8A">
        <w:t>1) Р</w:t>
      </w:r>
      <w:r>
        <w:t>азмещение на официальном сайте администрации Балаганкинского муниципального образования</w:t>
      </w:r>
      <w:r w:rsidRPr="00FB1F8A">
        <w:t> </w:t>
      </w:r>
      <w:hyperlink r:id="rId5" w:history="1">
        <w:r w:rsidRPr="009D580F">
          <w:rPr>
            <w:rStyle w:val="a8"/>
            <w:lang w:val="en-US"/>
          </w:rPr>
          <w:t>http</w:t>
        </w:r>
        <w:r w:rsidRPr="009D580F">
          <w:rPr>
            <w:rStyle w:val="a8"/>
          </w:rPr>
          <w:t>://балаганка.рф/</w:t>
        </w:r>
      </w:hyperlink>
      <w:r>
        <w:t xml:space="preserve"> </w:t>
      </w:r>
      <w:r w:rsidRPr="00FB1F8A">
        <w:t>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</w:t>
      </w:r>
      <w:r w:rsidR="0071708B">
        <w:t>ющих нормативных правовых актов.</w:t>
      </w:r>
    </w:p>
    <w:p w:rsidR="00FB1F8A" w:rsidRPr="00FB1F8A" w:rsidRDefault="00FB1F8A" w:rsidP="00FB1F8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FB1F8A">
        <w:t>2) Информирование юридических лиц, индивидуальных предпринимателей и физических лиц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FB1F8A" w:rsidRPr="00FB1F8A" w:rsidRDefault="00FB1F8A" w:rsidP="00FB1F8A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FB1F8A">
        <w:t xml:space="preserve">3) Размещение на официальном сайте </w:t>
      </w:r>
      <w:r w:rsidR="0071708B">
        <w:t>администрации Балаганкинского муниципального образования</w:t>
      </w:r>
      <w:r w:rsidR="0071708B" w:rsidRPr="00FB1F8A">
        <w:t> </w:t>
      </w:r>
      <w:hyperlink r:id="rId6" w:history="1">
        <w:r w:rsidR="0071708B" w:rsidRPr="009D580F">
          <w:rPr>
            <w:rStyle w:val="a8"/>
            <w:lang w:val="en-US"/>
          </w:rPr>
          <w:t>http</w:t>
        </w:r>
        <w:r w:rsidR="0071708B" w:rsidRPr="009D580F">
          <w:rPr>
            <w:rStyle w:val="a8"/>
          </w:rPr>
          <w:t>://балаганка.рф/</w:t>
        </w:r>
      </w:hyperlink>
      <w:r w:rsidRPr="00FB1F8A">
        <w:t xml:space="preserve"> (не реже одного раза в год) обобщение практики осуществления в соответствующей сфере деятельности </w:t>
      </w:r>
      <w:r w:rsidR="00D232D9">
        <w:t>муниципального</w:t>
      </w:r>
      <w:r w:rsidRPr="00FB1F8A">
        <w:t xml:space="preserve"> контроля (надзора).</w:t>
      </w:r>
    </w:p>
    <w:p w:rsidR="00FB1F8A" w:rsidRPr="009C22F8" w:rsidRDefault="00FB1F8A" w:rsidP="009C22F8">
      <w:pPr>
        <w:pStyle w:val="a7"/>
        <w:shd w:val="clear" w:color="auto" w:fill="FFFFFF"/>
        <w:spacing w:before="0" w:beforeAutospacing="0" w:after="0" w:afterAutospacing="0"/>
        <w:ind w:firstLine="709"/>
        <w:jc w:val="both"/>
      </w:pPr>
      <w:r w:rsidRPr="00FB1F8A">
        <w:t>4) Выдача предостережений о недопустимости нарушений в соответствии с </w:t>
      </w:r>
      <w:hyperlink r:id="rId7" w:history="1">
        <w:r w:rsidRPr="00160593">
          <w:rPr>
            <w:rStyle w:val="a8"/>
            <w:rFonts w:eastAsia="Calibri"/>
            <w:color w:val="auto"/>
            <w:u w:val="none"/>
          </w:rPr>
          <w:t>частями 5</w:t>
        </w:r>
      </w:hyperlink>
      <w:r w:rsidRPr="00FB1F8A">
        <w:t> - </w:t>
      </w:r>
      <w:hyperlink r:id="rId8" w:history="1">
        <w:r w:rsidRPr="00160593">
          <w:rPr>
            <w:rStyle w:val="a8"/>
            <w:rFonts w:eastAsia="Calibri"/>
            <w:color w:val="auto"/>
            <w:u w:val="none"/>
          </w:rPr>
          <w:t>7</w:t>
        </w:r>
      </w:hyperlink>
      <w:r w:rsidRPr="00FB1F8A">
        <w:t xml:space="preserve">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</w:t>
      </w:r>
      <w:r w:rsidR="00160593">
        <w:t>ра) и муниципального контроля».</w:t>
      </w:r>
    </w:p>
    <w:sectPr w:rsidR="00FB1F8A" w:rsidRPr="009C2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90"/>
    <w:rsid w:val="000864DA"/>
    <w:rsid w:val="00140989"/>
    <w:rsid w:val="00160593"/>
    <w:rsid w:val="001E077F"/>
    <w:rsid w:val="002176FA"/>
    <w:rsid w:val="0025261D"/>
    <w:rsid w:val="002E11B6"/>
    <w:rsid w:val="003F79F6"/>
    <w:rsid w:val="004C5C60"/>
    <w:rsid w:val="00595E17"/>
    <w:rsid w:val="00622835"/>
    <w:rsid w:val="006323BD"/>
    <w:rsid w:val="0071708B"/>
    <w:rsid w:val="008C5F31"/>
    <w:rsid w:val="00976F1D"/>
    <w:rsid w:val="009C22F8"/>
    <w:rsid w:val="009C37A6"/>
    <w:rsid w:val="00A752CA"/>
    <w:rsid w:val="00AF1281"/>
    <w:rsid w:val="00B24657"/>
    <w:rsid w:val="00B27F07"/>
    <w:rsid w:val="00BD3091"/>
    <w:rsid w:val="00C14D13"/>
    <w:rsid w:val="00CA3584"/>
    <w:rsid w:val="00CB0499"/>
    <w:rsid w:val="00CC5390"/>
    <w:rsid w:val="00D232D9"/>
    <w:rsid w:val="00E02069"/>
    <w:rsid w:val="00E3230B"/>
    <w:rsid w:val="00E7521B"/>
    <w:rsid w:val="00ED0739"/>
    <w:rsid w:val="00FB1F8A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077F"/>
    <w:pPr>
      <w:jc w:val="left"/>
    </w:pPr>
    <w:rPr>
      <w:rFonts w:ascii="Calibri" w:eastAsia="Calibri" w:hAnsi="Calibri" w:cs="Calibri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1E077F"/>
    <w:rPr>
      <w:rFonts w:ascii="Calibri" w:eastAsia="Calibri" w:hAnsi="Calibri" w:cs="Calibri"/>
      <w:sz w:val="22"/>
    </w:rPr>
  </w:style>
  <w:style w:type="paragraph" w:styleId="a5">
    <w:name w:val="Body Text"/>
    <w:basedOn w:val="a"/>
    <w:link w:val="a6"/>
    <w:rsid w:val="001E077F"/>
    <w:pPr>
      <w:suppressAutoHyphens/>
      <w:jc w:val="both"/>
    </w:pPr>
    <w:rPr>
      <w:rFonts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1E077F"/>
    <w:rPr>
      <w:rFonts w:cs="Times New Roman"/>
      <w:sz w:val="28"/>
      <w:szCs w:val="20"/>
      <w:lang w:eastAsia="zh-CN"/>
    </w:rPr>
  </w:style>
  <w:style w:type="paragraph" w:styleId="a7">
    <w:name w:val="Normal (Web)"/>
    <w:basedOn w:val="a"/>
    <w:uiPriority w:val="99"/>
    <w:unhideWhenUsed/>
    <w:rsid w:val="001E077F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FB1F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077F"/>
    <w:pPr>
      <w:jc w:val="left"/>
    </w:pPr>
    <w:rPr>
      <w:rFonts w:ascii="Calibri" w:eastAsia="Calibri" w:hAnsi="Calibri" w:cs="Calibri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1E077F"/>
    <w:rPr>
      <w:rFonts w:ascii="Calibri" w:eastAsia="Calibri" w:hAnsi="Calibri" w:cs="Calibri"/>
      <w:sz w:val="22"/>
    </w:rPr>
  </w:style>
  <w:style w:type="paragraph" w:styleId="a5">
    <w:name w:val="Body Text"/>
    <w:basedOn w:val="a"/>
    <w:link w:val="a6"/>
    <w:rsid w:val="001E077F"/>
    <w:pPr>
      <w:suppressAutoHyphens/>
      <w:jc w:val="both"/>
    </w:pPr>
    <w:rPr>
      <w:rFonts w:cs="Times New Roman"/>
      <w:sz w:val="28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1E077F"/>
    <w:rPr>
      <w:rFonts w:cs="Times New Roman"/>
      <w:sz w:val="28"/>
      <w:szCs w:val="20"/>
      <w:lang w:eastAsia="zh-CN"/>
    </w:rPr>
  </w:style>
  <w:style w:type="paragraph" w:styleId="a7">
    <w:name w:val="Normal (Web)"/>
    <w:basedOn w:val="a"/>
    <w:uiPriority w:val="99"/>
    <w:unhideWhenUsed/>
    <w:rsid w:val="001E077F"/>
    <w:pPr>
      <w:spacing w:before="100" w:beforeAutospacing="1" w:after="100" w:afterAutospacing="1"/>
      <w:jc w:val="left"/>
    </w:pPr>
    <w:rPr>
      <w:rFonts w:cs="Times New Roman"/>
      <w:szCs w:val="24"/>
      <w:lang w:eastAsia="ru-RU"/>
    </w:rPr>
  </w:style>
  <w:style w:type="character" w:styleId="a8">
    <w:name w:val="Hyperlink"/>
    <w:basedOn w:val="a0"/>
    <w:uiPriority w:val="99"/>
    <w:unhideWhenUsed/>
    <w:rsid w:val="00FB1F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C2F6D25ED26F83708EE16C01F20E1027589142E0BF851CF6B0AABBB714774E100341F05ABF112987F3317D47274EE94EBA36CD7X4k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CC2F6D25ED26F83708EE16C01F20E1027589142E0BF851CF6B0AABBB714774E100341F05A9F112987F3317D47274EE94EBA36CD7X4k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3;&#1072;&#1083;&#1072;&#1075;&#1072;&#1085;&#1082;&#1072;.&#1088;&#1092;/" TargetMode="External"/><Relationship Id="rId5" Type="http://schemas.openxmlformats.org/officeDocument/2006/relationships/hyperlink" Target="http://&#1073;&#1072;&#1083;&#1072;&#1075;&#1072;&#1085;&#1082;&#1072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6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000-пк</cp:lastModifiedBy>
  <cp:revision>6</cp:revision>
  <dcterms:created xsi:type="dcterms:W3CDTF">2019-06-25T02:07:00Z</dcterms:created>
  <dcterms:modified xsi:type="dcterms:W3CDTF">2019-12-23T06:47:00Z</dcterms:modified>
</cp:coreProperties>
</file>