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D2" w:rsidRDefault="007013D2" w:rsidP="007013D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7013D2" w:rsidRPr="00BF33D2" w:rsidRDefault="007013D2" w:rsidP="007013D2">
      <w:pPr>
        <w:pStyle w:val="a3"/>
        <w:jc w:val="center"/>
        <w:rPr>
          <w:rFonts w:asciiTheme="majorHAnsi" w:hAnsiTheme="majorHAnsi"/>
          <w:b/>
          <w:i/>
          <w:spacing w:val="8"/>
          <w:sz w:val="24"/>
          <w:szCs w:val="24"/>
        </w:rPr>
      </w:pPr>
      <w:r w:rsidRPr="00BF33D2">
        <w:rPr>
          <w:rFonts w:asciiTheme="majorHAnsi" w:hAnsiTheme="majorHAnsi"/>
          <w:b/>
          <w:sz w:val="24"/>
          <w:szCs w:val="24"/>
        </w:rPr>
        <w:t>РОССИЙСКАЯ ФЕДЕРАЦИЯ</w:t>
      </w:r>
    </w:p>
    <w:p w:rsidR="007013D2" w:rsidRPr="00BF33D2" w:rsidRDefault="007013D2" w:rsidP="007013D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F33D2">
        <w:rPr>
          <w:rFonts w:asciiTheme="majorHAnsi" w:hAnsiTheme="majorHAnsi"/>
          <w:b/>
          <w:sz w:val="24"/>
          <w:szCs w:val="24"/>
        </w:rPr>
        <w:t>ИРКУТСКАЯ ОБЛАСТЬ</w:t>
      </w:r>
    </w:p>
    <w:p w:rsidR="007013D2" w:rsidRPr="00BF33D2" w:rsidRDefault="007013D2" w:rsidP="007013D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F33D2">
        <w:rPr>
          <w:rFonts w:asciiTheme="majorHAnsi" w:hAnsiTheme="majorHAnsi"/>
          <w:b/>
          <w:sz w:val="24"/>
          <w:szCs w:val="24"/>
        </w:rPr>
        <w:t>УСТЬ-УДИНСКИЙ РАЙОН</w:t>
      </w:r>
    </w:p>
    <w:p w:rsidR="007013D2" w:rsidRPr="00BF33D2" w:rsidRDefault="007013D2" w:rsidP="007013D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F33D2">
        <w:rPr>
          <w:rFonts w:asciiTheme="majorHAnsi" w:hAnsiTheme="majorHAnsi"/>
          <w:b/>
          <w:sz w:val="24"/>
          <w:szCs w:val="24"/>
        </w:rPr>
        <w:t>ДУМА</w:t>
      </w:r>
    </w:p>
    <w:p w:rsidR="007013D2" w:rsidRPr="00BF33D2" w:rsidRDefault="007013D2" w:rsidP="007013D2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BF33D2">
        <w:rPr>
          <w:rFonts w:asciiTheme="majorHAnsi" w:hAnsiTheme="majorHAnsi"/>
          <w:b/>
          <w:sz w:val="24"/>
          <w:szCs w:val="24"/>
        </w:rPr>
        <w:t>БАЛАГАНКИНСКОГО СЕЛЬСКОГО ПОСЕЛЕНИЯ</w:t>
      </w: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</w:p>
    <w:p w:rsidR="007013D2" w:rsidRPr="00BF33D2" w:rsidRDefault="007013D2" w:rsidP="007013D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F33D2">
        <w:rPr>
          <w:rFonts w:asciiTheme="majorHAnsi" w:hAnsiTheme="majorHAnsi"/>
          <w:b/>
          <w:sz w:val="24"/>
          <w:szCs w:val="24"/>
        </w:rPr>
        <w:t>РЕШЕНИЕ</w:t>
      </w: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  <w:r w:rsidRPr="00BF33D2">
        <w:rPr>
          <w:rFonts w:asciiTheme="majorHAnsi" w:hAnsiTheme="majorHAnsi"/>
          <w:sz w:val="24"/>
          <w:szCs w:val="24"/>
        </w:rPr>
        <w:t>от «26» апреля 2013 г. № 4/1</w:t>
      </w: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  <w:r w:rsidRPr="00BF33D2">
        <w:rPr>
          <w:rFonts w:asciiTheme="majorHAnsi" w:hAnsiTheme="majorHAnsi"/>
          <w:sz w:val="24"/>
          <w:szCs w:val="24"/>
        </w:rPr>
        <w:t xml:space="preserve">с. </w:t>
      </w:r>
      <w:proofErr w:type="spellStart"/>
      <w:r w:rsidRPr="00BF33D2">
        <w:rPr>
          <w:rFonts w:asciiTheme="majorHAnsi" w:hAnsiTheme="majorHAnsi"/>
          <w:sz w:val="24"/>
          <w:szCs w:val="24"/>
        </w:rPr>
        <w:t>Балаганка</w:t>
      </w:r>
      <w:proofErr w:type="spellEnd"/>
      <w:r w:rsidRPr="00BF33D2">
        <w:rPr>
          <w:rFonts w:asciiTheme="majorHAnsi" w:hAnsiTheme="majorHAnsi"/>
          <w:sz w:val="24"/>
          <w:szCs w:val="24"/>
        </w:rPr>
        <w:t xml:space="preserve"> </w:t>
      </w: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  <w:r w:rsidRPr="00BF33D2">
        <w:rPr>
          <w:rFonts w:asciiTheme="majorHAnsi" w:hAnsiTheme="majorHAnsi"/>
          <w:sz w:val="24"/>
          <w:szCs w:val="24"/>
        </w:rPr>
        <w:t>«Об утверждении Генерального плана</w:t>
      </w: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  <w:r w:rsidRPr="00BF33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33D2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Pr="00BF33D2">
        <w:rPr>
          <w:rFonts w:asciiTheme="majorHAnsi" w:hAnsiTheme="majorHAnsi"/>
          <w:sz w:val="24"/>
          <w:szCs w:val="24"/>
        </w:rPr>
        <w:t xml:space="preserve"> муниципального образования</w:t>
      </w: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  <w:proofErr w:type="spellStart"/>
      <w:r w:rsidRPr="00BF33D2">
        <w:rPr>
          <w:rFonts w:asciiTheme="majorHAnsi" w:hAnsiTheme="majorHAnsi"/>
          <w:sz w:val="24"/>
          <w:szCs w:val="24"/>
        </w:rPr>
        <w:t>Усть-Удинского</w:t>
      </w:r>
      <w:proofErr w:type="spellEnd"/>
      <w:r w:rsidRPr="00BF33D2">
        <w:rPr>
          <w:rFonts w:asciiTheme="majorHAnsi" w:hAnsiTheme="majorHAnsi"/>
          <w:sz w:val="24"/>
          <w:szCs w:val="24"/>
        </w:rPr>
        <w:t xml:space="preserve"> района Иркутской области»</w:t>
      </w: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  <w:r w:rsidRPr="00BF33D2">
        <w:rPr>
          <w:rFonts w:asciiTheme="majorHAnsi" w:hAnsiTheme="majorHAnsi"/>
          <w:sz w:val="24"/>
          <w:szCs w:val="24"/>
        </w:rPr>
        <w:t xml:space="preserve">   </w:t>
      </w:r>
      <w:proofErr w:type="gramStart"/>
      <w:r w:rsidRPr="00BF33D2">
        <w:rPr>
          <w:rFonts w:asciiTheme="majorHAnsi" w:hAnsiTheme="majorHAnsi"/>
          <w:sz w:val="24"/>
          <w:szCs w:val="24"/>
        </w:rPr>
        <w:t>На основании ст. 24 Градостроительного кодекса РФ, ст. 14 Федерального закона от 06.10.2003 г.  № 131 – ФЗ «Об общих принципах организации местного самоуправления в Российской Федерации», руководствуясь Положением о порядке рассмотрения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образований, поступивших на согласование в Правительство Иркутской области, и подготовки на них заключений, утвержденного Постановлением Правительства  Иркутской</w:t>
      </w:r>
      <w:proofErr w:type="gramEnd"/>
      <w:r w:rsidRPr="00BF33D2">
        <w:rPr>
          <w:rFonts w:asciiTheme="majorHAnsi" w:hAnsiTheme="majorHAnsi"/>
          <w:sz w:val="24"/>
          <w:szCs w:val="24"/>
        </w:rPr>
        <w:t xml:space="preserve"> области от 22.10.2010  г. № 268 – </w:t>
      </w:r>
      <w:proofErr w:type="spellStart"/>
      <w:r w:rsidRPr="00BF33D2">
        <w:rPr>
          <w:rFonts w:asciiTheme="majorHAnsi" w:hAnsiTheme="majorHAnsi"/>
          <w:sz w:val="24"/>
          <w:szCs w:val="24"/>
        </w:rPr>
        <w:t>пп</w:t>
      </w:r>
      <w:proofErr w:type="spellEnd"/>
      <w:r w:rsidRPr="00BF33D2">
        <w:rPr>
          <w:rFonts w:asciiTheme="majorHAnsi" w:hAnsiTheme="majorHAnsi"/>
          <w:sz w:val="24"/>
          <w:szCs w:val="24"/>
        </w:rPr>
        <w:t xml:space="preserve">, Уставом </w:t>
      </w:r>
      <w:proofErr w:type="spellStart"/>
      <w:r w:rsidRPr="00BF33D2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Pr="00BF33D2">
        <w:rPr>
          <w:rFonts w:asciiTheme="majorHAnsi" w:hAnsiTheme="majorHAnsi"/>
          <w:sz w:val="24"/>
          <w:szCs w:val="24"/>
        </w:rPr>
        <w:t xml:space="preserve"> муниципального образования. Рассмотрев проект Генерального плана </w:t>
      </w:r>
      <w:proofErr w:type="spellStart"/>
      <w:r w:rsidRPr="00BF33D2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Pr="00BF33D2">
        <w:rPr>
          <w:rFonts w:asciiTheme="majorHAnsi" w:hAnsiTheme="majorHAnsi"/>
          <w:sz w:val="24"/>
          <w:szCs w:val="24"/>
        </w:rPr>
        <w:t xml:space="preserve">  муниципального образования </w:t>
      </w:r>
      <w:proofErr w:type="spellStart"/>
      <w:r w:rsidRPr="00BF33D2">
        <w:rPr>
          <w:rFonts w:asciiTheme="majorHAnsi" w:hAnsiTheme="majorHAnsi"/>
          <w:sz w:val="24"/>
          <w:szCs w:val="24"/>
        </w:rPr>
        <w:t>Усть-Удинского</w:t>
      </w:r>
      <w:proofErr w:type="spellEnd"/>
      <w:r w:rsidRPr="00BF33D2">
        <w:rPr>
          <w:rFonts w:asciiTheme="majorHAnsi" w:hAnsiTheme="majorHAnsi"/>
          <w:sz w:val="24"/>
          <w:szCs w:val="24"/>
        </w:rPr>
        <w:t xml:space="preserve"> района Иркутской области заключения заинтересованных органов исполнительной власти  Иркутской области, органов местного самоуправления, а также с учетом результатов публичных слушаний, Дума </w:t>
      </w:r>
      <w:proofErr w:type="spellStart"/>
      <w:r w:rsidRPr="00BF33D2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Pr="00BF33D2">
        <w:rPr>
          <w:rFonts w:asciiTheme="majorHAnsi" w:hAnsiTheme="majorHAnsi"/>
          <w:sz w:val="24"/>
          <w:szCs w:val="24"/>
        </w:rPr>
        <w:t xml:space="preserve"> сельского поселения</w:t>
      </w: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</w:p>
    <w:p w:rsidR="007013D2" w:rsidRPr="00BF33D2" w:rsidRDefault="007013D2" w:rsidP="007013D2">
      <w:pPr>
        <w:pStyle w:val="a3"/>
        <w:rPr>
          <w:rFonts w:asciiTheme="majorHAnsi" w:hAnsiTheme="majorHAnsi"/>
          <w:b/>
          <w:sz w:val="24"/>
          <w:szCs w:val="24"/>
        </w:rPr>
      </w:pPr>
      <w:r w:rsidRPr="00BF33D2">
        <w:rPr>
          <w:rFonts w:asciiTheme="majorHAnsi" w:hAnsiTheme="majorHAnsi"/>
          <w:b/>
          <w:sz w:val="24"/>
          <w:szCs w:val="24"/>
        </w:rPr>
        <w:t>РЕШИЛА:</w:t>
      </w: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  <w:r w:rsidRPr="00BF33D2">
        <w:rPr>
          <w:rFonts w:asciiTheme="majorHAnsi" w:hAnsiTheme="majorHAnsi"/>
          <w:sz w:val="24"/>
          <w:szCs w:val="24"/>
        </w:rPr>
        <w:t xml:space="preserve">1. Утвердить Генеральный план </w:t>
      </w:r>
      <w:proofErr w:type="spellStart"/>
      <w:r w:rsidRPr="00BF33D2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Pr="00BF33D2">
        <w:rPr>
          <w:rFonts w:asciiTheme="majorHAnsi" w:hAnsiTheme="majorHAnsi"/>
          <w:sz w:val="24"/>
          <w:szCs w:val="24"/>
        </w:rPr>
        <w:t xml:space="preserve">  муниципального образования </w:t>
      </w:r>
      <w:proofErr w:type="spellStart"/>
      <w:r w:rsidRPr="00BF33D2">
        <w:rPr>
          <w:rFonts w:asciiTheme="majorHAnsi" w:hAnsiTheme="majorHAnsi"/>
          <w:sz w:val="24"/>
          <w:szCs w:val="24"/>
        </w:rPr>
        <w:t>Усть-Удинского</w:t>
      </w:r>
      <w:proofErr w:type="spellEnd"/>
      <w:r w:rsidRPr="00BF33D2">
        <w:rPr>
          <w:rFonts w:asciiTheme="majorHAnsi" w:hAnsiTheme="majorHAnsi"/>
          <w:sz w:val="24"/>
          <w:szCs w:val="24"/>
        </w:rPr>
        <w:t xml:space="preserve"> района Иркутской области.</w:t>
      </w: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  <w:r w:rsidRPr="00BF33D2">
        <w:rPr>
          <w:rFonts w:asciiTheme="majorHAnsi" w:hAnsiTheme="majorHAnsi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  <w:r w:rsidRPr="00BF33D2">
        <w:rPr>
          <w:rFonts w:asciiTheme="majorHAnsi" w:hAnsiTheme="majorHAnsi"/>
          <w:sz w:val="24"/>
          <w:szCs w:val="24"/>
        </w:rPr>
        <w:t xml:space="preserve">3. </w:t>
      </w:r>
      <w:proofErr w:type="gramStart"/>
      <w:r w:rsidRPr="00BF33D2">
        <w:rPr>
          <w:rFonts w:asciiTheme="majorHAnsi" w:hAnsiTheme="majorHAnsi"/>
          <w:sz w:val="24"/>
          <w:szCs w:val="24"/>
        </w:rPr>
        <w:t>Контроль за</w:t>
      </w:r>
      <w:proofErr w:type="gramEnd"/>
      <w:r w:rsidRPr="00BF33D2">
        <w:rPr>
          <w:rFonts w:asciiTheme="majorHAnsi" w:hAnsiTheme="majorHAnsi"/>
          <w:sz w:val="24"/>
          <w:szCs w:val="24"/>
        </w:rPr>
        <w:t xml:space="preserve"> исполнением данного решения оставляю за собой.</w:t>
      </w: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  <w:r w:rsidRPr="00BF33D2">
        <w:rPr>
          <w:rFonts w:asciiTheme="majorHAnsi" w:hAnsiTheme="majorHAnsi"/>
          <w:sz w:val="24"/>
          <w:szCs w:val="24"/>
        </w:rPr>
        <w:t xml:space="preserve">Глава </w:t>
      </w:r>
      <w:proofErr w:type="spellStart"/>
      <w:r w:rsidRPr="00BF33D2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Pr="00BF33D2">
        <w:rPr>
          <w:rFonts w:asciiTheme="majorHAnsi" w:hAnsiTheme="majorHAnsi"/>
          <w:sz w:val="24"/>
          <w:szCs w:val="24"/>
        </w:rPr>
        <w:t xml:space="preserve"> </w:t>
      </w: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  <w:r w:rsidRPr="00BF33D2">
        <w:rPr>
          <w:rFonts w:asciiTheme="majorHAnsi" w:hAnsiTheme="majorHAnsi"/>
          <w:sz w:val="24"/>
          <w:szCs w:val="24"/>
        </w:rPr>
        <w:t>сельского поселения                                                           _________________ О.И. Шарапова</w:t>
      </w: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</w:p>
    <w:p w:rsidR="007013D2" w:rsidRPr="00BF33D2" w:rsidRDefault="007013D2" w:rsidP="007013D2">
      <w:pPr>
        <w:pStyle w:val="a3"/>
        <w:rPr>
          <w:rFonts w:asciiTheme="majorHAnsi" w:hAnsiTheme="majorHAnsi"/>
          <w:sz w:val="24"/>
          <w:szCs w:val="24"/>
        </w:rPr>
      </w:pPr>
    </w:p>
    <w:p w:rsidR="007013D2" w:rsidRPr="00BF33D2" w:rsidRDefault="007013D2" w:rsidP="007013D2">
      <w:pPr>
        <w:rPr>
          <w:rFonts w:asciiTheme="majorHAnsi" w:hAnsiTheme="majorHAnsi"/>
          <w:sz w:val="24"/>
          <w:szCs w:val="24"/>
        </w:rPr>
      </w:pPr>
    </w:p>
    <w:p w:rsidR="007E42FB" w:rsidRDefault="007E42FB"/>
    <w:sectPr w:rsidR="007E42FB" w:rsidSect="0001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13D2"/>
    <w:rsid w:val="007013D2"/>
    <w:rsid w:val="007E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13D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013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2015-04-27T01:25:00Z</dcterms:created>
  <dcterms:modified xsi:type="dcterms:W3CDTF">2015-04-27T01:25:00Z</dcterms:modified>
</cp:coreProperties>
</file>