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3" w:rsidRPr="000758D3" w:rsidRDefault="000758D3" w:rsidP="000758D3">
      <w:pPr>
        <w:jc w:val="center"/>
        <w:rPr>
          <w:b/>
          <w:sz w:val="28"/>
          <w:szCs w:val="28"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0758D3" w:rsidRDefault="000758D3" w:rsidP="000758D3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0758D3" w:rsidRPr="005C0C90" w:rsidRDefault="000758D3" w:rsidP="000758D3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0758D3" w:rsidRPr="005C0C90" w:rsidRDefault="000758D3" w:rsidP="000758D3">
      <w:pPr>
        <w:pStyle w:val="a3"/>
        <w:jc w:val="center"/>
        <w:rPr>
          <w:b/>
        </w:rPr>
      </w:pPr>
      <w:r w:rsidRPr="005C0C90">
        <w:rPr>
          <w:b/>
        </w:rPr>
        <w:t>БАЛАГАНКИНСКОГО МУНИЦИПАЛЬНОГО ОБРАЗОВАНИЯ</w:t>
      </w:r>
    </w:p>
    <w:p w:rsidR="000758D3" w:rsidRPr="005C0C90" w:rsidRDefault="000758D3" w:rsidP="000758D3">
      <w:pPr>
        <w:pStyle w:val="a3"/>
        <w:jc w:val="center"/>
        <w:rPr>
          <w:b/>
        </w:rPr>
      </w:pPr>
    </w:p>
    <w:p w:rsidR="000758D3" w:rsidRPr="000758D3" w:rsidRDefault="000758D3" w:rsidP="000758D3">
      <w:pPr>
        <w:pStyle w:val="a3"/>
        <w:jc w:val="center"/>
        <w:rPr>
          <w:b/>
        </w:rPr>
      </w:pPr>
      <w:r w:rsidRPr="005C0C90">
        <w:rPr>
          <w:b/>
        </w:rPr>
        <w:t>РЕШЕНИЕ</w:t>
      </w:r>
      <w:r w:rsidRPr="008C6DBB">
        <w:rPr>
          <w:sz w:val="28"/>
          <w:szCs w:val="28"/>
        </w:rPr>
        <w:br/>
      </w:r>
    </w:p>
    <w:p w:rsidR="000758D3" w:rsidRPr="008B6F7A" w:rsidRDefault="00B65140" w:rsidP="000758D3">
      <w:r w:rsidRPr="008B6F7A">
        <w:t>от 29.11</w:t>
      </w:r>
      <w:r w:rsidR="00BF1B16" w:rsidRPr="008B6F7A">
        <w:t>.</w:t>
      </w:r>
      <w:r w:rsidR="000758D3" w:rsidRPr="008B6F7A">
        <w:t xml:space="preserve">2018 г.                                                                   </w:t>
      </w:r>
      <w:r w:rsidRPr="008B6F7A">
        <w:t xml:space="preserve">                            № 1</w:t>
      </w:r>
      <w:r w:rsidR="00FD4F23">
        <w:t>5</w:t>
      </w:r>
      <w:r w:rsidR="00BF1B16" w:rsidRPr="008B6F7A">
        <w:t>/</w:t>
      </w:r>
      <w:r w:rsidR="00BF4F75" w:rsidRPr="008B6F7A">
        <w:t>1</w:t>
      </w:r>
      <w:r w:rsidR="000758D3" w:rsidRPr="008B6F7A">
        <w:t>-ДП</w:t>
      </w:r>
    </w:p>
    <w:p w:rsidR="000758D3" w:rsidRDefault="000758D3" w:rsidP="000758D3">
      <w:r w:rsidRPr="008B6F7A">
        <w:t>с. Балаганка</w:t>
      </w:r>
    </w:p>
    <w:p w:rsidR="007D4223" w:rsidRDefault="007D4223">
      <w:pPr>
        <w:spacing w:after="200" w:line="276" w:lineRule="auto"/>
      </w:pPr>
    </w:p>
    <w:p w:rsidR="007D4223" w:rsidRDefault="007D4223" w:rsidP="008B6F7A">
      <w:pPr>
        <w:spacing w:after="200"/>
        <w:rPr>
          <w:rFonts w:eastAsia="Calibri"/>
          <w:b/>
          <w:szCs w:val="28"/>
          <w:lang w:eastAsia="en-US"/>
        </w:rPr>
      </w:pPr>
      <w:r w:rsidRPr="007D4223">
        <w:rPr>
          <w:b/>
          <w:szCs w:val="28"/>
        </w:rPr>
        <w:t xml:space="preserve">«Об утверждении Порядка  </w:t>
      </w:r>
      <w:r w:rsidRPr="007D4223">
        <w:rPr>
          <w:rFonts w:eastAsia="Calibri"/>
          <w:b/>
          <w:szCs w:val="28"/>
          <w:lang w:eastAsia="en-US"/>
        </w:rPr>
        <w:t xml:space="preserve">представления главным распорядителем средств местного бюджета в администрацию </w:t>
      </w:r>
      <w:r>
        <w:rPr>
          <w:rFonts w:eastAsia="Calibri"/>
          <w:b/>
          <w:szCs w:val="28"/>
          <w:lang w:eastAsia="en-US"/>
        </w:rPr>
        <w:t xml:space="preserve">Балаганкинского </w:t>
      </w:r>
      <w:r w:rsidRPr="007D4223">
        <w:rPr>
          <w:rFonts w:eastAsia="Calibri"/>
          <w:b/>
          <w:szCs w:val="28"/>
          <w:lang w:eastAsia="en-US"/>
        </w:rPr>
        <w:t>муниципального образования информации о совершаемых действи</w:t>
      </w:r>
      <w:r>
        <w:rPr>
          <w:rFonts w:eastAsia="Calibri"/>
          <w:b/>
          <w:szCs w:val="28"/>
          <w:lang w:eastAsia="en-US"/>
        </w:rPr>
        <w:t>ях, направленных на реализацию Балаганкинским</w:t>
      </w:r>
      <w:r w:rsidRPr="007D4223">
        <w:rPr>
          <w:rFonts w:eastAsia="Calibri"/>
          <w:b/>
          <w:szCs w:val="28"/>
          <w:lang w:eastAsia="en-US"/>
        </w:rPr>
        <w:t xml:space="preserve"> муниципальным образованием права регресса, либо об отсутствии оснований для предъявления иска о взыскании денеж</w:t>
      </w:r>
      <w:r w:rsidR="0000675A">
        <w:rPr>
          <w:rFonts w:eastAsia="Calibri"/>
          <w:b/>
          <w:szCs w:val="28"/>
          <w:lang w:eastAsia="en-US"/>
        </w:rPr>
        <w:t>ных сре</w:t>
      </w:r>
      <w:proofErr w:type="gramStart"/>
      <w:r w:rsidR="0000675A">
        <w:rPr>
          <w:rFonts w:eastAsia="Calibri"/>
          <w:b/>
          <w:szCs w:val="28"/>
          <w:lang w:eastAsia="en-US"/>
        </w:rPr>
        <w:t>дств в п</w:t>
      </w:r>
      <w:proofErr w:type="gramEnd"/>
      <w:r w:rsidR="0000675A">
        <w:rPr>
          <w:rFonts w:eastAsia="Calibri"/>
          <w:b/>
          <w:szCs w:val="28"/>
          <w:lang w:eastAsia="en-US"/>
        </w:rPr>
        <w:t>орядке регресса»</w:t>
      </w:r>
    </w:p>
    <w:p w:rsidR="007D4223" w:rsidRDefault="007D4223" w:rsidP="007D4223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7D4223" w:rsidRPr="007D4223" w:rsidRDefault="007D4223" w:rsidP="007D422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4223">
        <w:rPr>
          <w:rFonts w:ascii="Times New Roman" w:hAnsi="Times New Roman"/>
          <w:sz w:val="24"/>
          <w:szCs w:val="28"/>
        </w:rPr>
        <w:t xml:space="preserve">В соответствии </w:t>
      </w:r>
      <w:r>
        <w:rPr>
          <w:rFonts w:ascii="Times New Roman" w:hAnsi="Times New Roman"/>
          <w:sz w:val="24"/>
          <w:szCs w:val="28"/>
        </w:rPr>
        <w:t>с абз. 5 ч. 4 ст. 242. 2</w:t>
      </w:r>
      <w:r w:rsidRPr="007D4223">
        <w:rPr>
          <w:rFonts w:ascii="Times New Roman" w:hAnsi="Times New Roman"/>
          <w:sz w:val="24"/>
          <w:szCs w:val="28"/>
        </w:rPr>
        <w:t xml:space="preserve">  Бюджетного кодекса Российской Федерации, </w:t>
      </w:r>
      <w:r>
        <w:rPr>
          <w:rFonts w:ascii="Times New Roman" w:hAnsi="Times New Roman"/>
          <w:sz w:val="24"/>
          <w:szCs w:val="28"/>
        </w:rPr>
        <w:t>Дума</w:t>
      </w:r>
      <w:r w:rsidRPr="007D4223">
        <w:rPr>
          <w:rFonts w:ascii="Times New Roman" w:hAnsi="Times New Roman"/>
          <w:sz w:val="24"/>
          <w:szCs w:val="28"/>
        </w:rPr>
        <w:t xml:space="preserve"> Балаганкинского муниципального образования </w:t>
      </w:r>
    </w:p>
    <w:p w:rsidR="007D4223" w:rsidRDefault="007D4223" w:rsidP="007D4223">
      <w:pPr>
        <w:spacing w:after="200" w:line="276" w:lineRule="auto"/>
      </w:pPr>
    </w:p>
    <w:p w:rsidR="000758D3" w:rsidRDefault="007D4223" w:rsidP="007D4223">
      <w:pPr>
        <w:spacing w:after="200" w:line="276" w:lineRule="auto"/>
        <w:jc w:val="center"/>
      </w:pPr>
      <w:r>
        <w:t>РЕШИЛА:</w:t>
      </w:r>
    </w:p>
    <w:p w:rsidR="007D4223" w:rsidRPr="008B6F7A" w:rsidRDefault="007D4223" w:rsidP="008B6F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D4223">
        <w:rPr>
          <w:szCs w:val="28"/>
        </w:rPr>
        <w:t xml:space="preserve">Утвердить Порядок </w:t>
      </w:r>
      <w:r w:rsidRPr="007D4223">
        <w:rPr>
          <w:rFonts w:eastAsia="Calibri"/>
          <w:szCs w:val="28"/>
          <w:lang w:eastAsia="en-US"/>
        </w:rPr>
        <w:t>представления главным распорядителем средств м</w:t>
      </w:r>
      <w:r>
        <w:rPr>
          <w:rFonts w:eastAsia="Calibri"/>
          <w:szCs w:val="28"/>
          <w:lang w:eastAsia="en-US"/>
        </w:rPr>
        <w:t xml:space="preserve">естного бюджета в администрацию Балаганкинского </w:t>
      </w:r>
      <w:r w:rsidRPr="007D4223">
        <w:rPr>
          <w:rFonts w:eastAsia="Calibri"/>
          <w:szCs w:val="28"/>
          <w:lang w:eastAsia="en-US"/>
        </w:rPr>
        <w:t xml:space="preserve">муниципального образования информации о совершаемых действиях, направленных на реализацию </w:t>
      </w:r>
      <w:r w:rsidR="00896EDB">
        <w:rPr>
          <w:rFonts w:eastAsia="Calibri"/>
          <w:szCs w:val="28"/>
          <w:lang w:eastAsia="en-US"/>
        </w:rPr>
        <w:t xml:space="preserve">Балаганкинским </w:t>
      </w:r>
      <w:r w:rsidRPr="007D4223">
        <w:rPr>
          <w:rFonts w:eastAsia="Calibri"/>
          <w:szCs w:val="28"/>
          <w:lang w:eastAsia="en-US"/>
        </w:rPr>
        <w:t>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7D4223">
        <w:rPr>
          <w:rFonts w:eastAsia="Calibri"/>
          <w:szCs w:val="28"/>
          <w:lang w:eastAsia="en-US"/>
        </w:rPr>
        <w:t>дств в п</w:t>
      </w:r>
      <w:proofErr w:type="gramEnd"/>
      <w:r w:rsidRPr="007D4223">
        <w:rPr>
          <w:rFonts w:eastAsia="Calibri"/>
          <w:szCs w:val="28"/>
          <w:lang w:eastAsia="en-US"/>
        </w:rPr>
        <w:t>орядке регресса согласно приложению.</w:t>
      </w:r>
    </w:p>
    <w:p w:rsidR="007D4223" w:rsidRPr="008B6F7A" w:rsidRDefault="007D4223" w:rsidP="008B6F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F7A">
        <w:rPr>
          <w:szCs w:val="28"/>
        </w:rPr>
        <w:t xml:space="preserve">Настоящее решение опубликовать (обнародовать) </w:t>
      </w:r>
      <w:r w:rsidR="00896EDB" w:rsidRPr="008B6F7A">
        <w:rPr>
          <w:szCs w:val="28"/>
        </w:rPr>
        <w:t xml:space="preserve">в информационном вестнике «Село», разместить на официальном сайте администрации Балаганкинского </w:t>
      </w:r>
      <w:r w:rsidR="008B6F7A" w:rsidRPr="008B6F7A">
        <w:rPr>
          <w:szCs w:val="28"/>
        </w:rPr>
        <w:t>муниципального образования</w:t>
      </w:r>
      <w:r w:rsidR="008B6F7A">
        <w:rPr>
          <w:szCs w:val="28"/>
        </w:rPr>
        <w:t>.</w:t>
      </w:r>
    </w:p>
    <w:p w:rsidR="008B6F7A" w:rsidRPr="008B6F7A" w:rsidRDefault="008B6F7A" w:rsidP="008B6F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F7A">
        <w:rPr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D4223" w:rsidRDefault="007D4223" w:rsidP="007D4223">
      <w:pPr>
        <w:spacing w:after="200" w:line="276" w:lineRule="auto"/>
      </w:pPr>
    </w:p>
    <w:p w:rsidR="008459A9" w:rsidRDefault="008459A9" w:rsidP="007D4223">
      <w:pPr>
        <w:spacing w:after="200" w:line="276" w:lineRule="auto"/>
      </w:pPr>
    </w:p>
    <w:p w:rsidR="00896EDB" w:rsidRDefault="00AB1194" w:rsidP="00896EDB">
      <w:pPr>
        <w:jc w:val="both"/>
      </w:pPr>
      <w:r>
        <w:t>Глава Балаганкинского</w:t>
      </w:r>
    </w:p>
    <w:p w:rsidR="00896EDB" w:rsidRPr="003D0C6A" w:rsidRDefault="00AB1194" w:rsidP="00896EDB">
      <w:r>
        <w:t>муниципального образования</w:t>
      </w:r>
      <w:r w:rsidR="00896EDB">
        <w:t xml:space="preserve">                                                            </w:t>
      </w:r>
      <w:r>
        <w:t xml:space="preserve">       </w:t>
      </w:r>
      <w:r w:rsidR="00896EDB">
        <w:t xml:space="preserve">    О.И. Шарапова</w:t>
      </w:r>
    </w:p>
    <w:p w:rsidR="007D4223" w:rsidRDefault="007D4223" w:rsidP="007D4223">
      <w:pPr>
        <w:spacing w:after="200" w:line="276" w:lineRule="auto"/>
      </w:pPr>
    </w:p>
    <w:p w:rsidR="007D4223" w:rsidRDefault="007D4223" w:rsidP="007D4223">
      <w:pPr>
        <w:spacing w:after="200" w:line="276" w:lineRule="auto"/>
      </w:pPr>
    </w:p>
    <w:p w:rsidR="007D4223" w:rsidRDefault="007D4223" w:rsidP="007D4223">
      <w:pPr>
        <w:spacing w:after="200" w:line="276" w:lineRule="auto"/>
      </w:pPr>
    </w:p>
    <w:p w:rsidR="008B6F7A" w:rsidRDefault="008B6F7A" w:rsidP="007D4223">
      <w:pPr>
        <w:spacing w:after="200" w:line="276" w:lineRule="auto"/>
      </w:pPr>
    </w:p>
    <w:p w:rsidR="000758D3" w:rsidRPr="004C1C65" w:rsidRDefault="000758D3" w:rsidP="000758D3"/>
    <w:p w:rsidR="008B6F7A" w:rsidRDefault="008B6F7A" w:rsidP="003657F1">
      <w:pPr>
        <w:jc w:val="right"/>
      </w:pPr>
    </w:p>
    <w:p w:rsidR="008B6F7A" w:rsidRDefault="008B6F7A" w:rsidP="003657F1">
      <w:pPr>
        <w:jc w:val="right"/>
      </w:pPr>
      <w:r>
        <w:lastRenderedPageBreak/>
        <w:t>Приложение</w:t>
      </w:r>
    </w:p>
    <w:p w:rsidR="003657F1" w:rsidRDefault="003657F1" w:rsidP="008B6F7A">
      <w:pPr>
        <w:jc w:val="right"/>
      </w:pPr>
      <w:r>
        <w:t>к решению</w:t>
      </w:r>
      <w:r w:rsidR="008B6F7A">
        <w:t xml:space="preserve"> </w:t>
      </w:r>
      <w:r>
        <w:t xml:space="preserve">Думы Балаганкинского </w:t>
      </w:r>
      <w:proofErr w:type="gramStart"/>
      <w:r w:rsidR="00430EF4">
        <w:t>муниципального</w:t>
      </w:r>
      <w:proofErr w:type="gramEnd"/>
    </w:p>
    <w:p w:rsidR="000758D3" w:rsidRPr="003657F1" w:rsidRDefault="00430EF4" w:rsidP="003657F1">
      <w:pPr>
        <w:jc w:val="right"/>
      </w:pPr>
      <w:r w:rsidRPr="00FD4F23">
        <w:t>образования</w:t>
      </w:r>
      <w:r w:rsidR="003E2D8F" w:rsidRPr="00FD4F23">
        <w:t xml:space="preserve"> </w:t>
      </w:r>
      <w:r w:rsidR="00BF1B16" w:rsidRPr="00FD4F23">
        <w:t>от 29.11.2018 г. № 1</w:t>
      </w:r>
      <w:r w:rsidR="00FD4F23" w:rsidRPr="00FD4F23">
        <w:t>5</w:t>
      </w:r>
      <w:r w:rsidR="00BF1B16" w:rsidRPr="00FD4F23">
        <w:t>/</w:t>
      </w:r>
      <w:r w:rsidR="00BF4F75" w:rsidRPr="00FD4F23">
        <w:t>1</w:t>
      </w:r>
      <w:r w:rsidR="003657F1" w:rsidRPr="00FD4F23">
        <w:t>-ДП</w:t>
      </w:r>
    </w:p>
    <w:p w:rsidR="000758D3" w:rsidRPr="008459A9" w:rsidRDefault="000758D3" w:rsidP="00A935A7">
      <w:pPr>
        <w:rPr>
          <w:b/>
        </w:rPr>
      </w:pPr>
    </w:p>
    <w:p w:rsidR="000758D3" w:rsidRPr="008459A9" w:rsidRDefault="000758D3" w:rsidP="000758D3">
      <w:pPr>
        <w:jc w:val="center"/>
      </w:pPr>
      <w:r w:rsidRPr="008459A9">
        <w:rPr>
          <w:b/>
        </w:rPr>
        <w:t xml:space="preserve">Порядок </w:t>
      </w:r>
    </w:p>
    <w:p w:rsidR="000758D3" w:rsidRPr="008459A9" w:rsidRDefault="000758D3" w:rsidP="000758D3">
      <w:pPr>
        <w:autoSpaceDE w:val="0"/>
        <w:autoSpaceDN w:val="0"/>
        <w:adjustRightInd w:val="0"/>
        <w:jc w:val="both"/>
        <w:rPr>
          <w:b/>
        </w:rPr>
      </w:pPr>
      <w:r w:rsidRPr="008459A9">
        <w:rPr>
          <w:rFonts w:eastAsia="Calibri"/>
          <w:b/>
          <w:lang w:eastAsia="en-US"/>
        </w:rPr>
        <w:t xml:space="preserve">представления главным распорядителем средств местного бюджета в  администрацию </w:t>
      </w:r>
      <w:r w:rsidR="003657F1">
        <w:rPr>
          <w:rFonts w:eastAsia="Calibri"/>
          <w:b/>
          <w:lang w:eastAsia="en-US"/>
        </w:rPr>
        <w:t>Балаганкинского муниципального</w:t>
      </w:r>
      <w:r w:rsidRPr="008459A9">
        <w:rPr>
          <w:rFonts w:eastAsia="Calibri"/>
          <w:b/>
          <w:lang w:eastAsia="en-US"/>
        </w:rPr>
        <w:t xml:space="preserve"> образования информации о совершаемых действиях, направленных на реал</w:t>
      </w:r>
      <w:r w:rsidR="003657F1">
        <w:rPr>
          <w:rFonts w:eastAsia="Calibri"/>
          <w:b/>
          <w:lang w:eastAsia="en-US"/>
        </w:rPr>
        <w:t>изацию Балаганкинским  муниципальным образованием</w:t>
      </w:r>
      <w:r w:rsidRPr="008459A9">
        <w:rPr>
          <w:rFonts w:eastAsia="Calibri"/>
          <w:b/>
          <w:lang w:eastAsia="en-US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8459A9">
        <w:rPr>
          <w:rFonts w:eastAsia="Calibri"/>
          <w:b/>
          <w:lang w:eastAsia="en-US"/>
        </w:rPr>
        <w:t>дств в п</w:t>
      </w:r>
      <w:proofErr w:type="gramEnd"/>
      <w:r w:rsidRPr="008459A9">
        <w:rPr>
          <w:rFonts w:eastAsia="Calibri"/>
          <w:b/>
          <w:lang w:eastAsia="en-US"/>
        </w:rPr>
        <w:t>орядке регресса</w:t>
      </w:r>
    </w:p>
    <w:p w:rsidR="000758D3" w:rsidRPr="008459A9" w:rsidRDefault="000758D3" w:rsidP="000758D3">
      <w:pPr>
        <w:jc w:val="center"/>
      </w:pPr>
    </w:p>
    <w:p w:rsidR="000758D3" w:rsidRPr="008459A9" w:rsidRDefault="000758D3" w:rsidP="00A935A7">
      <w:pPr>
        <w:pStyle w:val="a3"/>
        <w:ind w:firstLine="709"/>
        <w:jc w:val="both"/>
      </w:pPr>
      <w:proofErr w:type="gramStart"/>
      <w:r w:rsidRPr="008459A9">
        <w:t>Настоящим порядком устанавливается процедура представления главным</w:t>
      </w:r>
      <w:r w:rsidR="005D1492">
        <w:t xml:space="preserve"> </w:t>
      </w:r>
      <w:r w:rsidRPr="008459A9">
        <w:t xml:space="preserve">распорядителем средств местного бюджета, выступавшим в суде от имени </w:t>
      </w:r>
      <w:r w:rsidR="00FD2614">
        <w:t>Балаганкинского</w:t>
      </w:r>
      <w:r w:rsidRPr="008459A9">
        <w:t xml:space="preserve"> муниципального образования, в качестве представителя ответчика по искам к </w:t>
      </w:r>
      <w:r w:rsidR="00FD2614">
        <w:t>Балаганкинскому</w:t>
      </w:r>
      <w:r w:rsidRPr="008459A9">
        <w:t xml:space="preserve"> муниципальному образованию  о возмещении вреда по основаниям, предусмотренным статьями 1069 и 1070 Гражданског</w:t>
      </w:r>
      <w:r w:rsidR="00FD2614">
        <w:t>о  Кодекса Российской Федерации</w:t>
      </w:r>
      <w:r w:rsidRPr="008459A9">
        <w:t xml:space="preserve"> в администрацию </w:t>
      </w:r>
      <w:r w:rsidR="00FD2614">
        <w:t xml:space="preserve">Балаганкинского </w:t>
      </w:r>
      <w:r w:rsidRPr="008459A9">
        <w:t>муниципального образо</w:t>
      </w:r>
      <w:r w:rsidR="00FD2614">
        <w:t>вания  информации о совершаемых</w:t>
      </w:r>
      <w:r w:rsidRPr="008459A9">
        <w:t xml:space="preserve"> действиях, направленных на реализацию </w:t>
      </w:r>
      <w:r w:rsidR="005D1492">
        <w:t xml:space="preserve">Балаганкинским </w:t>
      </w:r>
      <w:r w:rsidR="00FD2614">
        <w:t>муниципальным образованием</w:t>
      </w:r>
      <w:r w:rsidRPr="008459A9">
        <w:t xml:space="preserve"> прав регресса, установлен</w:t>
      </w:r>
      <w:r w:rsidR="00FD2614">
        <w:t>ного</w:t>
      </w:r>
      <w:proofErr w:type="gramEnd"/>
      <w:r w:rsidR="00FD2614">
        <w:t xml:space="preserve"> п. 3.1 ст. 1080 </w:t>
      </w:r>
      <w:r w:rsidRPr="008459A9">
        <w:t>Гражданского кодекса Российской Федерации либо об отсутствии оснований для предъявления иска о взыскании денежных сре</w:t>
      </w:r>
      <w:proofErr w:type="gramStart"/>
      <w:r w:rsidRPr="008459A9">
        <w:t>дств в п</w:t>
      </w:r>
      <w:proofErr w:type="gramEnd"/>
      <w:r w:rsidRPr="008459A9">
        <w:t xml:space="preserve">орядке регресса. </w:t>
      </w:r>
    </w:p>
    <w:p w:rsidR="000758D3" w:rsidRPr="008459A9" w:rsidRDefault="000758D3" w:rsidP="00A935A7">
      <w:pPr>
        <w:pStyle w:val="a3"/>
        <w:ind w:firstLine="709"/>
        <w:jc w:val="both"/>
      </w:pPr>
      <w:r w:rsidRPr="008459A9">
        <w:t xml:space="preserve">1. </w:t>
      </w:r>
      <w:proofErr w:type="gramStart"/>
      <w:r w:rsidRPr="008459A9">
        <w:t xml:space="preserve">В </w:t>
      </w:r>
      <w:r w:rsidR="00FD2614">
        <w:t>случае исполнения за счет казны</w:t>
      </w:r>
      <w:r w:rsidRPr="008459A9">
        <w:t xml:space="preserve"> </w:t>
      </w:r>
      <w:r w:rsidR="00FD2614">
        <w:t>Балаганкинского</w:t>
      </w:r>
      <w:r w:rsidRPr="008459A9">
        <w:t xml:space="preserve"> муниципального образования судебного акта о возмещении вреда главный </w:t>
      </w:r>
      <w:r w:rsidR="005D1492">
        <w:t xml:space="preserve">распорядитель средств местного </w:t>
      </w:r>
      <w:r w:rsidRPr="008459A9">
        <w:t>бюджета в течение пяти дней с момента получения уведомления, определенного абзацем четвертым пункта 3 статьи 242</w:t>
      </w:r>
      <w:r w:rsidRPr="008459A9">
        <w:rPr>
          <w:vertAlign w:val="superscript"/>
        </w:rPr>
        <w:t>2</w:t>
      </w:r>
      <w:r w:rsidRPr="008459A9">
        <w:t xml:space="preserve"> Бюджетного кодекса Российской Федерации, </w:t>
      </w:r>
      <w:r w:rsidRPr="005D1492">
        <w:t>представляет</w:t>
      </w:r>
      <w:r w:rsidRPr="005D1492">
        <w:rPr>
          <w:b/>
          <w:color w:val="000000"/>
        </w:rPr>
        <w:t xml:space="preserve"> </w:t>
      </w:r>
      <w:bookmarkStart w:id="0" w:name="_GoBack"/>
      <w:r w:rsidRPr="00FD4F23">
        <w:rPr>
          <w:color w:val="000000"/>
        </w:rPr>
        <w:t>консультанту финансового управления администрации район</w:t>
      </w:r>
      <w:r w:rsidR="00FD2614" w:rsidRPr="00FD4F23">
        <w:rPr>
          <w:color w:val="000000"/>
        </w:rPr>
        <w:t>ного муниципального образования</w:t>
      </w:r>
      <w:r w:rsidRPr="00FD4F23">
        <w:rPr>
          <w:color w:val="000000"/>
        </w:rPr>
        <w:t xml:space="preserve"> «Усть-Удинский район» по формированию, исполнению бюджета </w:t>
      </w:r>
      <w:r w:rsidR="00FD2614" w:rsidRPr="00FD4F23">
        <w:rPr>
          <w:color w:val="000000"/>
        </w:rPr>
        <w:t>Балаганкинского</w:t>
      </w:r>
      <w:r w:rsidRPr="00FD4F23">
        <w:rPr>
          <w:color w:val="000000"/>
        </w:rPr>
        <w:t xml:space="preserve">  муниципального образования</w:t>
      </w:r>
      <w:bookmarkEnd w:id="0"/>
      <w:r w:rsidRPr="005D1492">
        <w:rPr>
          <w:rFonts w:eastAsia="Calibri"/>
          <w:lang w:eastAsia="en-US"/>
        </w:rPr>
        <w:t xml:space="preserve">, </w:t>
      </w:r>
      <w:r w:rsidRPr="008459A9">
        <w:t>информацию о наличии либо об</w:t>
      </w:r>
      <w:proofErr w:type="gramEnd"/>
      <w:r w:rsidRPr="008459A9">
        <w:t xml:space="preserve"> </w:t>
      </w:r>
      <w:proofErr w:type="gramStart"/>
      <w:r w:rsidRPr="008459A9">
        <w:t>отсутствии</w:t>
      </w:r>
      <w:proofErr w:type="gramEnd"/>
      <w:r w:rsidRPr="008459A9">
        <w:t xml:space="preserve"> оснований для предъявления иска о взыскании денежных средств в порядке регресса.</w:t>
      </w:r>
    </w:p>
    <w:p w:rsidR="000758D3" w:rsidRPr="008459A9" w:rsidRDefault="000758D3" w:rsidP="00A935A7">
      <w:pPr>
        <w:pStyle w:val="a3"/>
        <w:ind w:firstLine="709"/>
        <w:jc w:val="both"/>
      </w:pPr>
      <w:r w:rsidRPr="008459A9">
        <w:t xml:space="preserve">2. </w:t>
      </w:r>
      <w:proofErr w:type="gramStart"/>
      <w:r w:rsidRPr="008459A9">
        <w:t xml:space="preserve">В случае предъявления иска о взыскании денежных средств в порядке регресса главный распорядитель средств местного бюджета в течение десяти дней после вынесения (принятия) судебного акта в окончательной форме представляет </w:t>
      </w:r>
      <w:r w:rsidRPr="00FD4F23">
        <w:rPr>
          <w:color w:val="000000"/>
        </w:rPr>
        <w:t>консультанту финансового управления администрации районн</w:t>
      </w:r>
      <w:r w:rsidR="005D1492" w:rsidRPr="00FD4F23">
        <w:rPr>
          <w:color w:val="000000"/>
        </w:rPr>
        <w:t xml:space="preserve">ого муниципального образования </w:t>
      </w:r>
      <w:r w:rsidRPr="00FD4F23">
        <w:rPr>
          <w:color w:val="000000"/>
        </w:rPr>
        <w:t xml:space="preserve">«Усть-Удинский район» по формированию, исполнению бюджета </w:t>
      </w:r>
      <w:r w:rsidR="00FD2614" w:rsidRPr="00FD4F23">
        <w:rPr>
          <w:color w:val="000000"/>
        </w:rPr>
        <w:t xml:space="preserve">Балаганкинского </w:t>
      </w:r>
      <w:r w:rsidRPr="00FD4F23">
        <w:rPr>
          <w:color w:val="000000"/>
        </w:rPr>
        <w:t>муниципального образования</w:t>
      </w:r>
      <w:r w:rsidRPr="008459A9">
        <w:t xml:space="preserve"> информацию о результатах рассмотрения дела в суде, а также представляет информацию о наличии оснований для</w:t>
      </w:r>
      <w:proofErr w:type="gramEnd"/>
      <w:r w:rsidRPr="008459A9">
        <w:t xml:space="preserve"> обжалования судебного акта.</w:t>
      </w:r>
    </w:p>
    <w:p w:rsidR="000758D3" w:rsidRPr="008459A9" w:rsidRDefault="000758D3" w:rsidP="00A935A7">
      <w:pPr>
        <w:pStyle w:val="a3"/>
        <w:ind w:firstLine="709"/>
        <w:jc w:val="both"/>
      </w:pPr>
      <w:r w:rsidRPr="008459A9">
        <w:t xml:space="preserve">3. </w:t>
      </w:r>
      <w:proofErr w:type="gramStart"/>
      <w:r w:rsidRPr="008459A9"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местного бюджета в течение десяти дней после вынесения (принятия) судебного акта апелляционной, кассационной или надзорной инстанции в окончательной форме представляет </w:t>
      </w:r>
      <w:r w:rsidRPr="00FD4F23">
        <w:rPr>
          <w:color w:val="000000"/>
        </w:rPr>
        <w:t xml:space="preserve">консультанту финансового управления администрации районного муниципального образования  «Усть-Удинский район» по формированию, исполнению бюджета </w:t>
      </w:r>
      <w:r w:rsidR="00A935A7" w:rsidRPr="00FD4F23">
        <w:rPr>
          <w:color w:val="000000"/>
        </w:rPr>
        <w:t>Балаганкинского</w:t>
      </w:r>
      <w:r w:rsidR="005D1492" w:rsidRPr="00FD4F23">
        <w:rPr>
          <w:color w:val="000000"/>
        </w:rPr>
        <w:t xml:space="preserve"> муниципального </w:t>
      </w:r>
      <w:r w:rsidRPr="00FD4F23">
        <w:rPr>
          <w:color w:val="000000"/>
        </w:rPr>
        <w:t>образования</w:t>
      </w:r>
      <w:r w:rsidRPr="008459A9">
        <w:t xml:space="preserve"> информацию о результатах</w:t>
      </w:r>
      <w:proofErr w:type="gramEnd"/>
      <w:r w:rsidRPr="008459A9">
        <w:t xml:space="preserve"> обжалования судебного акта.</w:t>
      </w:r>
    </w:p>
    <w:p w:rsidR="000758D3" w:rsidRPr="008459A9" w:rsidRDefault="000758D3" w:rsidP="00A935A7">
      <w:pPr>
        <w:pStyle w:val="a3"/>
        <w:ind w:firstLine="709"/>
        <w:jc w:val="both"/>
      </w:pPr>
      <w:r w:rsidRPr="008459A9">
        <w:t xml:space="preserve">4. Информация, предусмотренная пунктами 1-3 настоящего Порядка, представляется по формам, утвержденным главой администрации </w:t>
      </w:r>
      <w:r w:rsidR="00A935A7">
        <w:t>Балаганкинского</w:t>
      </w:r>
      <w:r w:rsidR="008459A9">
        <w:t xml:space="preserve"> муниципального образования. </w:t>
      </w:r>
    </w:p>
    <w:p w:rsidR="000758D3" w:rsidRPr="008459A9" w:rsidRDefault="000758D3" w:rsidP="000758D3">
      <w:pPr>
        <w:pStyle w:val="ConsPlusTitle"/>
        <w:rPr>
          <w:b w:val="0"/>
        </w:rPr>
      </w:pPr>
    </w:p>
    <w:p w:rsidR="000758D3" w:rsidRPr="008459A9" w:rsidRDefault="000758D3" w:rsidP="000758D3">
      <w:pPr>
        <w:pStyle w:val="ConsPlusTitle"/>
        <w:rPr>
          <w:b w:val="0"/>
        </w:rPr>
      </w:pPr>
    </w:p>
    <w:p w:rsidR="008459A9" w:rsidRPr="008459A9" w:rsidRDefault="000758D3" w:rsidP="000758D3">
      <w:pPr>
        <w:pStyle w:val="ConsPlusTitle"/>
        <w:rPr>
          <w:b w:val="0"/>
        </w:rPr>
      </w:pPr>
      <w:r w:rsidRPr="008459A9">
        <w:rPr>
          <w:b w:val="0"/>
        </w:rPr>
        <w:t>Председатель  Думы</w:t>
      </w:r>
      <w:r w:rsidR="008459A9" w:rsidRPr="008459A9">
        <w:rPr>
          <w:b w:val="0"/>
        </w:rPr>
        <w:t>,</w:t>
      </w:r>
    </w:p>
    <w:p w:rsidR="00FD18F9" w:rsidRPr="008459A9" w:rsidRDefault="008459A9" w:rsidP="008459A9">
      <w:pPr>
        <w:pStyle w:val="ConsPlusTitle"/>
        <w:rPr>
          <w:b w:val="0"/>
        </w:rPr>
      </w:pPr>
      <w:r w:rsidRPr="008459A9">
        <w:rPr>
          <w:b w:val="0"/>
        </w:rPr>
        <w:t>Глава Балаганкинского муниципального образования</w:t>
      </w:r>
      <w:r w:rsidR="000758D3" w:rsidRPr="008459A9">
        <w:rPr>
          <w:b w:val="0"/>
        </w:rPr>
        <w:t xml:space="preserve"> </w:t>
      </w:r>
    </w:p>
    <w:sectPr w:rsidR="00FD18F9" w:rsidRPr="0084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A9E"/>
    <w:multiLevelType w:val="hybridMultilevel"/>
    <w:tmpl w:val="AED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B"/>
    <w:rsid w:val="0000675A"/>
    <w:rsid w:val="000758D3"/>
    <w:rsid w:val="00171CFB"/>
    <w:rsid w:val="003657F1"/>
    <w:rsid w:val="003E2D8F"/>
    <w:rsid w:val="00430EF4"/>
    <w:rsid w:val="005D1492"/>
    <w:rsid w:val="00613F82"/>
    <w:rsid w:val="007D4223"/>
    <w:rsid w:val="008459A9"/>
    <w:rsid w:val="00896EDB"/>
    <w:rsid w:val="008B6F7A"/>
    <w:rsid w:val="00A935A7"/>
    <w:rsid w:val="00AB1194"/>
    <w:rsid w:val="00B65140"/>
    <w:rsid w:val="00BF1B16"/>
    <w:rsid w:val="00BF4F75"/>
    <w:rsid w:val="00E47415"/>
    <w:rsid w:val="00EA5EBC"/>
    <w:rsid w:val="00FD18F9"/>
    <w:rsid w:val="00FD2614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422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4223"/>
    <w:rPr>
      <w:rFonts w:ascii="Calibri" w:eastAsia="Times New Roman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7D42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E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6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422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4223"/>
    <w:rPr>
      <w:rFonts w:ascii="Calibri" w:eastAsia="Times New Roman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7D42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E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6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9</cp:revision>
  <dcterms:created xsi:type="dcterms:W3CDTF">2018-10-30T06:04:00Z</dcterms:created>
  <dcterms:modified xsi:type="dcterms:W3CDTF">2018-11-30T01:03:00Z</dcterms:modified>
</cp:coreProperties>
</file>