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8D" w:rsidRPr="00C51AEC" w:rsidRDefault="004D168D" w:rsidP="004D168D">
      <w:pPr>
        <w:pStyle w:val="ab"/>
        <w:jc w:val="center"/>
        <w:rPr>
          <w:b/>
        </w:rPr>
      </w:pPr>
      <w:r w:rsidRPr="00C51AEC">
        <w:rPr>
          <w:b/>
        </w:rPr>
        <w:t>РОССИЙСКАЯ ФЕДЕРАЦИЯ</w:t>
      </w:r>
      <w:r w:rsidRPr="00C51AEC">
        <w:rPr>
          <w:b/>
        </w:rPr>
        <w:br/>
        <w:t>ИРКУТСКАЯ ОБЛАСТЬ</w:t>
      </w:r>
    </w:p>
    <w:p w:rsidR="004D168D" w:rsidRPr="00C51AEC" w:rsidRDefault="004D168D" w:rsidP="004D168D">
      <w:pPr>
        <w:pStyle w:val="ab"/>
        <w:jc w:val="center"/>
        <w:rPr>
          <w:b/>
        </w:rPr>
      </w:pPr>
      <w:r w:rsidRPr="00C51AEC">
        <w:rPr>
          <w:b/>
        </w:rPr>
        <w:t>УСТЬ-УДИНСКИЙ РАЙОН</w:t>
      </w:r>
    </w:p>
    <w:p w:rsidR="004D168D" w:rsidRPr="00C51AEC" w:rsidRDefault="004D168D" w:rsidP="004D168D">
      <w:pPr>
        <w:pStyle w:val="ab"/>
        <w:jc w:val="center"/>
        <w:rPr>
          <w:b/>
        </w:rPr>
      </w:pPr>
      <w:r w:rsidRPr="00C51AEC">
        <w:rPr>
          <w:b/>
        </w:rPr>
        <w:t>БАЛАГАНКИНСКОЕ МУНИЦИПАЛЬНОЕ ОБРАЗОВАНИЕ</w:t>
      </w:r>
    </w:p>
    <w:p w:rsidR="00926A06" w:rsidRPr="00C51AEC" w:rsidRDefault="004D168D" w:rsidP="004D168D">
      <w:pPr>
        <w:pStyle w:val="ab"/>
        <w:jc w:val="center"/>
        <w:rPr>
          <w:b/>
        </w:rPr>
      </w:pPr>
      <w:r w:rsidRPr="00C51AEC">
        <w:rPr>
          <w:b/>
        </w:rPr>
        <w:t>ДУМА</w:t>
      </w:r>
    </w:p>
    <w:p w:rsidR="005F1618" w:rsidRPr="00C51AEC" w:rsidRDefault="005F1618" w:rsidP="004D168D">
      <w:pPr>
        <w:pStyle w:val="ab"/>
        <w:jc w:val="center"/>
        <w:rPr>
          <w:b/>
        </w:rPr>
      </w:pPr>
    </w:p>
    <w:p w:rsidR="00926A06" w:rsidRPr="00C51AEC" w:rsidRDefault="005F1618" w:rsidP="005F1618">
      <w:pPr>
        <w:tabs>
          <w:tab w:val="center" w:pos="4677"/>
          <w:tab w:val="left" w:pos="7890"/>
        </w:tabs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  <w:r w:rsidR="00926A06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ab/>
      </w:r>
    </w:p>
    <w:p w:rsidR="00926A06" w:rsidRPr="00C51AEC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D168D" w:rsidRPr="00C51AEC" w:rsidRDefault="00042F2B" w:rsidP="004D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</w:t>
      </w:r>
      <w:r w:rsidR="004D168D" w:rsidRPr="00C51AEC">
        <w:rPr>
          <w:rFonts w:ascii="Times New Roman" w:hAnsi="Times New Roman" w:cs="Times New Roman"/>
          <w:sz w:val="24"/>
          <w:szCs w:val="24"/>
        </w:rPr>
        <w:t xml:space="preserve">.2021 г.            </w:t>
      </w:r>
      <w:r w:rsidR="00411871" w:rsidRPr="00C51A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168D" w:rsidRPr="00C51A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68D" w:rsidRPr="00C51AE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56/2-ДП</w:t>
      </w:r>
    </w:p>
    <w:p w:rsidR="004D168D" w:rsidRPr="00C51AEC" w:rsidRDefault="004D168D" w:rsidP="004D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AEC">
        <w:rPr>
          <w:rFonts w:ascii="Times New Roman" w:hAnsi="Times New Roman" w:cs="Times New Roman"/>
          <w:sz w:val="24"/>
          <w:szCs w:val="24"/>
        </w:rPr>
        <w:t>с. Балаганка</w:t>
      </w:r>
    </w:p>
    <w:p w:rsidR="004D168D" w:rsidRPr="00C51AEC" w:rsidRDefault="004D168D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26A06" w:rsidRPr="00C51AEC" w:rsidRDefault="00926A06" w:rsidP="004D168D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ОПРЕДЕЛЕНИИ </w:t>
      </w: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ПОРЯДК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РАСЧЕТА И ВОЗВРАТА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СУММ ИНИЦИАТИВНЫХ ПЛАТЕЖЕЙ, ПОДЛЕЖАЩИХ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ВОЗВРАТУ ЛИЦАМ (В ТОМ ЧИСЛЕ ОРГАНИЗАЦИЯМ), ОСУЩЕСТВ</w:t>
      </w:r>
      <w:r w:rsidR="00042F2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ИВШИМ ИХ ПЕРЕЧИСЛЕНИЕ В МЕСТНЫЙ 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БЮДЖЕТ </w:t>
      </w:r>
      <w:r w:rsidR="004D168D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БАЛАГАНКИНСКОГО </w:t>
      </w:r>
      <w:r w:rsidR="00EE2D73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</w:t>
      </w:r>
      <w:r w:rsidR="00EE2D73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ОБРАЗОВАН</w:t>
      </w:r>
      <w:r w:rsidR="00394F9F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</w:t>
      </w:r>
      <w:r w:rsidR="008B780A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Я</w:t>
      </w:r>
    </w:p>
    <w:p w:rsidR="00545EEB" w:rsidRPr="00C51AEC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26A06" w:rsidRPr="00C51AEC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</w:t>
      </w:r>
      <w:r w:rsidR="004D168D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5</w:t>
      </w:r>
      <w:r w:rsidR="00EE2D73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EE2D73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411871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 xml:space="preserve"> </w:t>
      </w:r>
      <w:r w:rsidR="008B780A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4D168D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4D168D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Уставом</w:t>
      </w:r>
      <w:r w:rsidR="00926A06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4D168D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Балаганкинского муниципального образования</w:t>
      </w:r>
      <w:r w:rsidR="00926A06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, </w:t>
      </w:r>
      <w:r w:rsidR="00BB76E6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Дума Балаганкинского муниципального образования</w:t>
      </w:r>
    </w:p>
    <w:p w:rsidR="00BB76E6" w:rsidRPr="00C51AEC" w:rsidRDefault="00BB76E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BB76E6" w:rsidRPr="00C51AEC" w:rsidRDefault="00BB76E6" w:rsidP="00BB76E6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/>
        </w:rPr>
      </w:pPr>
      <w:r w:rsidRPr="00C51AEC">
        <w:rPr>
          <w:rFonts w:ascii="Times New Roman" w:eastAsia="Times New Roman" w:hAnsi="Times New Roman" w:cs="Times New Roman"/>
          <w:b/>
          <w:spacing w:val="-2"/>
          <w:kern w:val="2"/>
          <w:sz w:val="24"/>
          <w:szCs w:val="24"/>
          <w:lang w:eastAsia="ru-RU"/>
        </w:rPr>
        <w:t>РЕШИЛА:</w:t>
      </w:r>
    </w:p>
    <w:p w:rsidR="00BB76E6" w:rsidRPr="00C51AEC" w:rsidRDefault="00BB76E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177C92" w:rsidRPr="00C51AEC" w:rsidRDefault="00C51AEC" w:rsidP="00C51AE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C51A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="00926A06" w:rsidRPr="00C51A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C51AEC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C51AEC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="008B780A" w:rsidRPr="00C51AEC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E2D73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="00BB76E6" w:rsidRPr="00C51AEC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BB76E6" w:rsidRPr="00C51AE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Балаганкинского муниципального образования.</w:t>
      </w:r>
    </w:p>
    <w:p w:rsidR="00C51AEC" w:rsidRPr="00C51AEC" w:rsidRDefault="00C51AEC" w:rsidP="00C51AEC">
      <w:pPr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51AE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2. Опубликовать настоящее решение в информационном издании «Село», разместить на официальном сайте администрации Балаганкинского муниципального образования «Балаганка.РФ».</w:t>
      </w:r>
    </w:p>
    <w:p w:rsidR="00926A06" w:rsidRPr="00C51AEC" w:rsidRDefault="00C51AEC" w:rsidP="00C51AE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926A06" w:rsidRPr="00C51A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5E5A6F" w:rsidRPr="00C51AEC" w:rsidRDefault="005E5A6F" w:rsidP="00717A9E">
      <w:pPr>
        <w:pStyle w:val="ConsPlusTitle"/>
        <w:widowControl/>
        <w:jc w:val="center"/>
        <w:rPr>
          <w:kern w:val="2"/>
        </w:rPr>
      </w:pPr>
    </w:p>
    <w:p w:rsidR="00BB76E6" w:rsidRPr="00C51AEC" w:rsidRDefault="00BB76E6" w:rsidP="00717A9E">
      <w:pPr>
        <w:pStyle w:val="ConsPlusTitle"/>
        <w:widowControl/>
        <w:jc w:val="center"/>
        <w:rPr>
          <w:kern w:val="2"/>
        </w:rPr>
      </w:pPr>
    </w:p>
    <w:p w:rsidR="00BB76E6" w:rsidRPr="00C51AEC" w:rsidRDefault="00BB76E6" w:rsidP="00717A9E">
      <w:pPr>
        <w:pStyle w:val="ConsPlusTitle"/>
        <w:widowControl/>
        <w:jc w:val="center"/>
        <w:rPr>
          <w:kern w:val="2"/>
        </w:rPr>
      </w:pPr>
    </w:p>
    <w:p w:rsidR="00BB76E6" w:rsidRPr="00C51AEC" w:rsidRDefault="00BB76E6" w:rsidP="00717A9E">
      <w:pPr>
        <w:pStyle w:val="ConsPlusTitle"/>
        <w:widowControl/>
        <w:jc w:val="center"/>
        <w:rPr>
          <w:kern w:val="2"/>
        </w:rPr>
      </w:pPr>
    </w:p>
    <w:p w:rsidR="00BB76E6" w:rsidRPr="00C51AEC" w:rsidRDefault="00BB76E6" w:rsidP="00BB76E6">
      <w:pPr>
        <w:pStyle w:val="ConsPlusTitle"/>
        <w:widowControl/>
        <w:jc w:val="both"/>
        <w:rPr>
          <w:b w:val="0"/>
          <w:kern w:val="2"/>
        </w:rPr>
      </w:pPr>
      <w:r w:rsidRPr="00C51AEC">
        <w:rPr>
          <w:b w:val="0"/>
          <w:kern w:val="2"/>
        </w:rPr>
        <w:t>Председатель Думы,</w:t>
      </w:r>
    </w:p>
    <w:p w:rsidR="00BB76E6" w:rsidRPr="00C51AEC" w:rsidRDefault="00BB76E6" w:rsidP="00BB76E6">
      <w:pPr>
        <w:pStyle w:val="ConsPlusTitle"/>
        <w:widowControl/>
        <w:tabs>
          <w:tab w:val="left" w:pos="7500"/>
        </w:tabs>
        <w:jc w:val="both"/>
        <w:rPr>
          <w:b w:val="0"/>
          <w:kern w:val="2"/>
        </w:rPr>
      </w:pPr>
      <w:r w:rsidRPr="00C51AEC">
        <w:rPr>
          <w:b w:val="0"/>
          <w:kern w:val="2"/>
        </w:rPr>
        <w:t>Глава Балаганкинского</w:t>
      </w:r>
      <w:r w:rsidRPr="00C51AEC">
        <w:rPr>
          <w:b w:val="0"/>
          <w:kern w:val="2"/>
        </w:rPr>
        <w:tab/>
        <w:t>О.И. Шарапова</w:t>
      </w:r>
    </w:p>
    <w:p w:rsidR="00BB76E6" w:rsidRPr="00C51AEC" w:rsidRDefault="00BB76E6" w:rsidP="00BB76E6">
      <w:pPr>
        <w:pStyle w:val="ConsPlusTitle"/>
        <w:widowControl/>
        <w:jc w:val="both"/>
        <w:rPr>
          <w:b w:val="0"/>
          <w:kern w:val="2"/>
        </w:rPr>
      </w:pPr>
      <w:r w:rsidRPr="00C51AEC">
        <w:rPr>
          <w:b w:val="0"/>
          <w:kern w:val="2"/>
        </w:rPr>
        <w:t>муниципального образования</w:t>
      </w:r>
    </w:p>
    <w:p w:rsidR="00BB76E6" w:rsidRPr="00C51AEC" w:rsidRDefault="00BB76E6" w:rsidP="00BB76E6">
      <w:pPr>
        <w:pStyle w:val="ConsPlusTitle"/>
        <w:widowControl/>
        <w:jc w:val="both"/>
        <w:rPr>
          <w:kern w:val="2"/>
        </w:rPr>
        <w:sectPr w:rsidR="00BB76E6" w:rsidRPr="00C51AEC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BB76E6" w:rsidRPr="00C51AEC" w:rsidRDefault="00BB76E6" w:rsidP="00BB76E6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lastRenderedPageBreak/>
        <w:t>ОПРЕДЕЛЕН</w:t>
      </w:r>
    </w:p>
    <w:p w:rsidR="00BB76E6" w:rsidRPr="00C51AEC" w:rsidRDefault="00BB76E6" w:rsidP="00BB76E6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решением Думы</w:t>
      </w:r>
    </w:p>
    <w:p w:rsidR="00BB76E6" w:rsidRPr="00C51AEC" w:rsidRDefault="00BB76E6" w:rsidP="00BB76E6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Балаганкинского муниципального образования</w:t>
      </w:r>
    </w:p>
    <w:p w:rsidR="00BB76E6" w:rsidRPr="00C51AEC" w:rsidRDefault="00BB76E6" w:rsidP="00BB76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042F2B">
        <w:rPr>
          <w:rFonts w:ascii="Times New Roman" w:hAnsi="Times New Roman" w:cs="Times New Roman"/>
          <w:kern w:val="2"/>
          <w:sz w:val="24"/>
          <w:szCs w:val="24"/>
        </w:rPr>
        <w:t>30.08.2021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г. № </w:t>
      </w:r>
      <w:r w:rsidR="00042F2B">
        <w:rPr>
          <w:rFonts w:ascii="Times New Roman" w:hAnsi="Times New Roman" w:cs="Times New Roman"/>
          <w:kern w:val="2"/>
          <w:sz w:val="24"/>
          <w:szCs w:val="24"/>
        </w:rPr>
        <w:t>56/2-ДП</w:t>
      </w:r>
    </w:p>
    <w:p w:rsidR="00926A06" w:rsidRPr="00C51AEC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C51AEC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793" w:rsidRPr="00C51AEC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926A06" w:rsidRPr="00C51AEC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</w:t>
      </w:r>
      <w:r w:rsid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ПЕРЕЧИСЛЕНИЕ </w:t>
      </w: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МЕСТНЫЙ БЮДЖЕТ </w:t>
      </w:r>
      <w:r w:rsidR="00BB76E6"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БАЛАГАНКИНСКОГО </w:t>
      </w:r>
      <w:r w:rsidRPr="00C51AE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6D2746" w:rsidRPr="00C51AEC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C51A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C51A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C51AEC" w:rsidRDefault="00926A06" w:rsidP="00E9320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C51AEC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C51AEC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C51AEC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C51AEC">
        <w:rPr>
          <w:rFonts w:ascii="Times New Roman" w:hAnsi="Times New Roman" w:cs="Times New Roman"/>
          <w:kern w:val="2"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осуществившим и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х перечисление в местный бюджет Балаганкинского муниципального образования </w:t>
      </w:r>
      <w:r w:rsidR="00811887" w:rsidRPr="00C51AEC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C51AEC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C51AEC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C51AEC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C51AEC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E93205"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C51AEC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C51AE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C51AEC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C51AE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C51AEC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C51AEC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C51AEC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C51AEC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C51AEC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C51AEC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28630B" w:rsidRPr="00C51AE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8630B"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796018" w:rsidRPr="00C51AEC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C51AE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C51AE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C51AEC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C51A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C51AEC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C51AEC">
        <w:rPr>
          <w:rFonts w:ascii="Times New Roman" w:hAnsi="Times New Roman" w:cs="Times New Roman"/>
          <w:kern w:val="2"/>
          <w:sz w:val="24"/>
          <w:szCs w:val="24"/>
        </w:rPr>
        <w:br/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C51A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C51AEC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C51AEC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C51AEC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C51AEC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C51AEC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C51AEC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C51A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C51A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C51AEC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C51AEC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C51A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C51AEC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C51AEC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C51AEC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C51A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C51AEC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C51AEC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C51AEC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C51AEC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C51AEC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C51AEC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C51AEC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C51AEC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C51AEC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C51AE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C51AE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C51AEC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C51AEC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C51AE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93205" w:rsidRPr="00C51AE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72C5C" w:rsidRPr="00C51AEC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C51AEC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C51AE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C51AEC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C51AEC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C51AE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C51AEC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261A96" w:rsidRPr="00C51AEC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решения </w:t>
      </w:r>
      <w:r w:rsidR="00CA50CA" w:rsidRPr="00C51AEC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C51AEC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C51AEC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r w:rsidR="00E93205" w:rsidRPr="00C51AEC">
        <w:rPr>
          <w:rFonts w:ascii="Times New Roman" w:hAnsi="Times New Roman" w:cs="Times New Roman"/>
          <w:kern w:val="2"/>
          <w:sz w:val="24"/>
          <w:szCs w:val="24"/>
        </w:rPr>
        <w:t xml:space="preserve">Балаганкинского </w:t>
      </w:r>
      <w:r w:rsidR="00261A96" w:rsidRPr="00C51AE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образования, в уполномоченный орган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C51AEC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="00E41662" w:rsidRPr="00C51AE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C51AE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C51AEC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E41662" w:rsidRPr="00C51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C51AEC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C51AEC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C51A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C51AEC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E41662" w:rsidRPr="00C51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C51AEC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C51A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C51A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C51A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C51AE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C51AEC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C51AEC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C51A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C51AEC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E41662" w:rsidRPr="00C51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C51AEC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C51AE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C51AEC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C51AE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E41662" w:rsidRPr="00C51AE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07B96" w:rsidRPr="00C51AEC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C51AEC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C51AEC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="0018675C" w:rsidRPr="00C51AEC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C51AE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C51AEC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C51AE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C51AEC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C51AEC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C51AEC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C51AEC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платежа)не позднее </w:t>
      </w:r>
      <w:r w:rsidR="00F14784" w:rsidRPr="00C51AEC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C51AEC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C51AEC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C51AEC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C51AEC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C51AEC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C51AEC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C51AEC">
        <w:rPr>
          <w:rFonts w:ascii="Times New Roman" w:hAnsi="Times New Roman" w:cs="Times New Roman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C51AEC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1AEC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C51AEC">
        <w:rPr>
          <w:rFonts w:ascii="Times New Roman" w:hAnsi="Times New Roman" w:cs="Times New Roman"/>
          <w:kern w:val="2"/>
          <w:sz w:val="24"/>
          <w:szCs w:val="24"/>
        </w:rPr>
        <w:t xml:space="preserve">В случае принятия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>уполномоченным органом</w:t>
      </w:r>
      <w:r w:rsidR="00BE36ED" w:rsidRPr="00C51AEC">
        <w:rPr>
          <w:rFonts w:ascii="Times New Roman" w:hAnsi="Times New Roman" w:cs="Times New Roman"/>
          <w:kern w:val="2"/>
          <w:sz w:val="24"/>
          <w:szCs w:val="24"/>
        </w:rPr>
        <w:t xml:space="preserve"> решения о возврате заявителю инициативного платежа (остатка инициативного платежа) у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C51AEC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 xml:space="preserve">со дня получения </w:t>
      </w:r>
      <w:r w:rsidR="00411871" w:rsidRPr="00C51AEC">
        <w:rPr>
          <w:rFonts w:ascii="Times New Roman" w:hAnsi="Times New Roman" w:cs="Times New Roman"/>
          <w:kern w:val="2"/>
          <w:sz w:val="24"/>
          <w:szCs w:val="24"/>
        </w:rPr>
        <w:t>уполномоченным органом</w:t>
      </w:r>
      <w:r w:rsidR="001314A2" w:rsidRPr="00C51AEC">
        <w:rPr>
          <w:rFonts w:ascii="Times New Roman" w:hAnsi="Times New Roman" w:cs="Times New Roman"/>
          <w:kern w:val="2"/>
          <w:sz w:val="24"/>
          <w:szCs w:val="24"/>
        </w:rPr>
        <w:t xml:space="preserve"> указанного заявления.</w:t>
      </w:r>
    </w:p>
    <w:sectPr w:rsidR="001314A2" w:rsidRPr="00C51AEC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E8" w:rsidRDefault="006330E8" w:rsidP="00926A06">
      <w:pPr>
        <w:spacing w:after="0" w:line="240" w:lineRule="auto"/>
      </w:pPr>
      <w:r>
        <w:separator/>
      </w:r>
    </w:p>
  </w:endnote>
  <w:endnote w:type="continuationSeparator" w:id="1">
    <w:p w:rsidR="006330E8" w:rsidRDefault="006330E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E8" w:rsidRDefault="006330E8" w:rsidP="00926A06">
      <w:pPr>
        <w:spacing w:after="0" w:line="240" w:lineRule="auto"/>
      </w:pPr>
      <w:r>
        <w:separator/>
      </w:r>
    </w:p>
  </w:footnote>
  <w:footnote w:type="continuationSeparator" w:id="1">
    <w:p w:rsidR="006330E8" w:rsidRDefault="006330E8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925A6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42F2B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600E"/>
    <w:multiLevelType w:val="hybridMultilevel"/>
    <w:tmpl w:val="65CC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1491"/>
    <w:multiLevelType w:val="hybridMultilevel"/>
    <w:tmpl w:val="2C76FB22"/>
    <w:lvl w:ilvl="0" w:tplc="B0A05A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2F2B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0747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187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168D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1618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330E8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0263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5A62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18DA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4638C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B76E6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1AEC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0269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62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3205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link w:val="ac"/>
    <w:uiPriority w:val="1"/>
    <w:qFormat/>
    <w:rsid w:val="004D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D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5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5</cp:revision>
  <dcterms:created xsi:type="dcterms:W3CDTF">2021-05-25T07:06:00Z</dcterms:created>
  <dcterms:modified xsi:type="dcterms:W3CDTF">2021-09-08T02:19:00Z</dcterms:modified>
</cp:coreProperties>
</file>