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2E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5511C3" w:rsidRPr="00F642EF" w:rsidRDefault="005511C3" w:rsidP="005511C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11C3" w:rsidRPr="00F642EF" w:rsidRDefault="0050419C" w:rsidP="0050419C">
      <w:pPr>
        <w:pStyle w:val="a3"/>
        <w:tabs>
          <w:tab w:val="center" w:pos="4677"/>
          <w:tab w:val="left" w:pos="802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5511C3" w:rsidRPr="00F642E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5511C3" w:rsidRPr="00F642EF" w:rsidRDefault="005511C3" w:rsidP="005511C3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11C3" w:rsidRPr="00F642EF" w:rsidRDefault="000148A7" w:rsidP="005511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17.08</w:t>
      </w:r>
      <w:r w:rsidR="005511C3" w:rsidRPr="00E1752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511C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511C3" w:rsidRPr="00F642EF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</w:t>
      </w:r>
      <w:r w:rsidR="005511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69/2-ДП</w:t>
      </w:r>
    </w:p>
    <w:p w:rsidR="005511C3" w:rsidRDefault="005511C3" w:rsidP="005511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Балаганка</w:t>
      </w:r>
    </w:p>
    <w:p w:rsidR="005511C3" w:rsidRPr="00357124" w:rsidRDefault="005511C3" w:rsidP="005511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606BE" w:rsidRDefault="005511C3" w:rsidP="003A7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7124">
        <w:rPr>
          <w:rFonts w:ascii="Times New Roman" w:hAnsi="Times New Roman" w:cs="Times New Roman"/>
          <w:b/>
          <w:sz w:val="24"/>
          <w:szCs w:val="28"/>
        </w:rPr>
        <w:t>О</w:t>
      </w:r>
      <w:r w:rsidR="003A797E">
        <w:rPr>
          <w:rFonts w:ascii="Times New Roman" w:hAnsi="Times New Roman" w:cs="Times New Roman"/>
          <w:b/>
          <w:sz w:val="24"/>
          <w:szCs w:val="28"/>
        </w:rPr>
        <w:t>б утверждении ключевых пок</w:t>
      </w:r>
      <w:r w:rsidR="00D606BE">
        <w:rPr>
          <w:rFonts w:ascii="Times New Roman" w:hAnsi="Times New Roman" w:cs="Times New Roman"/>
          <w:b/>
          <w:sz w:val="24"/>
          <w:szCs w:val="28"/>
        </w:rPr>
        <w:t>азателей и их целевых значений,</w:t>
      </w:r>
    </w:p>
    <w:p w:rsidR="00D606BE" w:rsidRDefault="003A797E" w:rsidP="003A7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индикативных показателей по муниципальному земельному контролю</w:t>
      </w:r>
    </w:p>
    <w:p w:rsidR="005511C3" w:rsidRDefault="00D606BE" w:rsidP="003A7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территории Балаганкинского муниципального образования</w:t>
      </w:r>
    </w:p>
    <w:p w:rsidR="005511C3" w:rsidRPr="00357124" w:rsidRDefault="005511C3" w:rsidP="00551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5344" w:rsidRPr="00705344" w:rsidRDefault="00705344" w:rsidP="0070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0534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78E3">
        <w:rPr>
          <w:rStyle w:val="a5"/>
          <w:rFonts w:ascii="Times New Roman" w:hAnsi="Times New Roman"/>
          <w:color w:val="auto"/>
          <w:sz w:val="24"/>
          <w:szCs w:val="24"/>
        </w:rPr>
        <w:t>пунктом 5 статьи 30</w:t>
      </w:r>
      <w:r w:rsidRPr="0070534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 w:rsidR="003A78E3">
        <w:rPr>
          <w:rFonts w:ascii="Times New Roman" w:hAnsi="Times New Roman" w:cs="Times New Roman"/>
          <w:sz w:val="24"/>
          <w:szCs w:val="24"/>
        </w:rPr>
        <w:t>№ 248-ФЗ «</w:t>
      </w:r>
      <w:r w:rsidRPr="0070534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</w:t>
      </w:r>
      <w:r w:rsidR="003A78E3">
        <w:rPr>
          <w:rFonts w:ascii="Times New Roman" w:hAnsi="Times New Roman" w:cs="Times New Roman"/>
          <w:sz w:val="24"/>
          <w:szCs w:val="24"/>
        </w:rPr>
        <w:t>ле в Российской Федерации»</w:t>
      </w:r>
      <w:r w:rsidRPr="00705344">
        <w:rPr>
          <w:rFonts w:ascii="Times New Roman" w:hAnsi="Times New Roman" w:cs="Times New Roman"/>
          <w:sz w:val="24"/>
          <w:szCs w:val="24"/>
        </w:rPr>
        <w:t xml:space="preserve">, </w:t>
      </w:r>
      <w:r w:rsidRPr="00705344">
        <w:rPr>
          <w:rStyle w:val="a5"/>
          <w:rFonts w:ascii="Times New Roman" w:hAnsi="Times New Roman"/>
          <w:color w:val="000000" w:themeColor="text1"/>
          <w:sz w:val="24"/>
          <w:szCs w:val="24"/>
        </w:rPr>
        <w:t>Уставом</w:t>
      </w:r>
      <w:r w:rsidRPr="0070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8E3">
        <w:rPr>
          <w:rFonts w:ascii="Times New Roman" w:hAnsi="Times New Roman" w:cs="Times New Roman"/>
          <w:color w:val="000000" w:themeColor="text1"/>
          <w:sz w:val="24"/>
          <w:szCs w:val="24"/>
        </w:rPr>
        <w:t>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Усть-Удинского района Иркутской области, решением Думы </w:t>
      </w:r>
      <w:r w:rsidR="003A78E3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705344">
        <w:rPr>
          <w:rFonts w:ascii="Times New Roman" w:hAnsi="Times New Roman" w:cs="Times New Roman"/>
          <w:sz w:val="24"/>
          <w:szCs w:val="24"/>
        </w:rPr>
        <w:t xml:space="preserve"> </w:t>
      </w:r>
      <w:r w:rsidR="003A78E3" w:rsidRPr="007053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05344">
        <w:rPr>
          <w:rFonts w:ascii="Times New Roman" w:hAnsi="Times New Roman" w:cs="Times New Roman"/>
          <w:sz w:val="24"/>
          <w:szCs w:val="24"/>
        </w:rPr>
        <w:t xml:space="preserve">от </w:t>
      </w:r>
      <w:r w:rsidR="007E1E59">
        <w:rPr>
          <w:rFonts w:ascii="Times New Roman" w:hAnsi="Times New Roman" w:cs="Times New Roman"/>
          <w:sz w:val="24"/>
          <w:szCs w:val="24"/>
        </w:rPr>
        <w:t>27.12.2022</w:t>
      </w:r>
      <w:r w:rsidRPr="00705344">
        <w:rPr>
          <w:rFonts w:ascii="Times New Roman" w:hAnsi="Times New Roman" w:cs="Times New Roman"/>
          <w:sz w:val="24"/>
          <w:szCs w:val="24"/>
        </w:rPr>
        <w:t xml:space="preserve"> </w:t>
      </w:r>
      <w:r w:rsidR="007E1E59">
        <w:rPr>
          <w:rFonts w:ascii="Times New Roman" w:hAnsi="Times New Roman" w:cs="Times New Roman"/>
          <w:sz w:val="24"/>
          <w:szCs w:val="24"/>
        </w:rPr>
        <w:t xml:space="preserve">г. </w:t>
      </w:r>
      <w:r w:rsidRPr="00705344">
        <w:rPr>
          <w:rFonts w:ascii="Times New Roman" w:hAnsi="Times New Roman" w:cs="Times New Roman"/>
          <w:sz w:val="24"/>
          <w:szCs w:val="24"/>
        </w:rPr>
        <w:t xml:space="preserve">№ </w:t>
      </w:r>
      <w:r w:rsidR="007E1E59">
        <w:rPr>
          <w:rFonts w:ascii="Times New Roman" w:hAnsi="Times New Roman" w:cs="Times New Roman"/>
          <w:sz w:val="24"/>
          <w:szCs w:val="24"/>
        </w:rPr>
        <w:t>61/2-ДП «Об утверждении П</w:t>
      </w:r>
      <w:r w:rsidRPr="00705344">
        <w:rPr>
          <w:rFonts w:ascii="Times New Roman" w:hAnsi="Times New Roman" w:cs="Times New Roman"/>
          <w:sz w:val="24"/>
          <w:szCs w:val="24"/>
        </w:rPr>
        <w:t xml:space="preserve">оложения о муниципальном земельном контроле в </w:t>
      </w:r>
      <w:r w:rsidR="007E1E59">
        <w:rPr>
          <w:rFonts w:ascii="Times New Roman" w:hAnsi="Times New Roman" w:cs="Times New Roman"/>
          <w:sz w:val="24"/>
          <w:szCs w:val="24"/>
        </w:rPr>
        <w:t>Балаганкинском</w:t>
      </w:r>
      <w:r w:rsidRPr="00705344">
        <w:rPr>
          <w:rFonts w:ascii="Times New Roman" w:hAnsi="Times New Roman" w:cs="Times New Roman"/>
          <w:sz w:val="24"/>
          <w:szCs w:val="24"/>
        </w:rPr>
        <w:t xml:space="preserve"> му</w:t>
      </w:r>
      <w:r w:rsidR="0035388A">
        <w:rPr>
          <w:rFonts w:ascii="Times New Roman" w:hAnsi="Times New Roman" w:cs="Times New Roman"/>
          <w:sz w:val="24"/>
          <w:szCs w:val="24"/>
        </w:rPr>
        <w:t>ниципальном образовании» (в редакции</w:t>
      </w:r>
      <w:r w:rsidRPr="00705344">
        <w:rPr>
          <w:rFonts w:ascii="Times New Roman" w:hAnsi="Times New Roman" w:cs="Times New Roman"/>
          <w:sz w:val="24"/>
          <w:szCs w:val="24"/>
        </w:rPr>
        <w:t xml:space="preserve"> от </w:t>
      </w:r>
      <w:r w:rsidR="0035388A">
        <w:rPr>
          <w:rFonts w:ascii="Times New Roman" w:hAnsi="Times New Roman" w:cs="Times New Roman"/>
          <w:sz w:val="24"/>
          <w:szCs w:val="24"/>
        </w:rPr>
        <w:t>26.05.2022 г.</w:t>
      </w:r>
      <w:r w:rsidRPr="00705344">
        <w:rPr>
          <w:rFonts w:ascii="Times New Roman" w:hAnsi="Times New Roman" w:cs="Times New Roman"/>
          <w:sz w:val="24"/>
          <w:szCs w:val="24"/>
        </w:rPr>
        <w:t xml:space="preserve"> № 6</w:t>
      </w:r>
      <w:r w:rsidR="0035388A">
        <w:rPr>
          <w:rFonts w:ascii="Times New Roman" w:hAnsi="Times New Roman" w:cs="Times New Roman"/>
          <w:sz w:val="24"/>
          <w:szCs w:val="24"/>
        </w:rPr>
        <w:t>6/1</w:t>
      </w:r>
      <w:r w:rsidRPr="00705344">
        <w:rPr>
          <w:rFonts w:ascii="Times New Roman" w:hAnsi="Times New Roman" w:cs="Times New Roman"/>
          <w:sz w:val="24"/>
          <w:szCs w:val="24"/>
        </w:rPr>
        <w:t>-ДП), Дума</w:t>
      </w:r>
      <w:r w:rsidR="0035388A">
        <w:rPr>
          <w:rFonts w:ascii="Times New Roman" w:hAnsi="Times New Roman" w:cs="Times New Roman"/>
          <w:sz w:val="24"/>
          <w:szCs w:val="24"/>
        </w:rPr>
        <w:t xml:space="preserve"> Балаганкинского</w:t>
      </w:r>
      <w:proofErr w:type="gramEnd"/>
      <w:r w:rsidR="0035388A" w:rsidRPr="00705344">
        <w:rPr>
          <w:rFonts w:ascii="Times New Roman" w:hAnsi="Times New Roman" w:cs="Times New Roman"/>
          <w:sz w:val="24"/>
          <w:szCs w:val="24"/>
        </w:rPr>
        <w:t xml:space="preserve"> му</w:t>
      </w:r>
      <w:r w:rsidR="0035388A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5511C3" w:rsidRPr="00A0329C" w:rsidRDefault="005511C3" w:rsidP="007053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511C3" w:rsidRPr="00A0329C" w:rsidRDefault="005511C3" w:rsidP="00551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329C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5511C3" w:rsidRPr="00A0329C" w:rsidRDefault="005511C3" w:rsidP="00551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3C40" w:rsidRPr="00534D25" w:rsidRDefault="00703C40" w:rsidP="0053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sub_1"/>
      <w:r w:rsidRPr="00703C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03C40">
        <w:rPr>
          <w:rStyle w:val="a5"/>
          <w:rFonts w:ascii="Times New Roman" w:hAnsi="Times New Roman"/>
          <w:color w:val="000000" w:themeColor="text1"/>
          <w:sz w:val="24"/>
          <w:szCs w:val="24"/>
        </w:rPr>
        <w:t>ключевые показатели</w:t>
      </w:r>
      <w:r w:rsidRPr="00703C40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</w:t>
      </w:r>
      <w:r w:rsidR="00534D25">
        <w:rPr>
          <w:rFonts w:ascii="Times New Roman" w:hAnsi="Times New Roman" w:cs="Times New Roman"/>
          <w:sz w:val="24"/>
          <w:szCs w:val="24"/>
        </w:rPr>
        <w:t>по</w:t>
      </w:r>
      <w:r w:rsidRPr="00703C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34D25">
        <w:rPr>
          <w:rFonts w:ascii="Times New Roman" w:hAnsi="Times New Roman" w:cs="Times New Roman"/>
          <w:sz w:val="24"/>
          <w:szCs w:val="24"/>
        </w:rPr>
        <w:t>му</w:t>
      </w:r>
      <w:r w:rsidRPr="00703C40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534D25">
        <w:rPr>
          <w:rFonts w:ascii="Times New Roman" w:hAnsi="Times New Roman" w:cs="Times New Roman"/>
          <w:sz w:val="24"/>
          <w:szCs w:val="24"/>
        </w:rPr>
        <w:t>му</w:t>
      </w:r>
      <w:r w:rsidRPr="00703C4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34D25">
        <w:rPr>
          <w:rFonts w:ascii="Times New Roman" w:hAnsi="Times New Roman" w:cs="Times New Roman"/>
          <w:sz w:val="24"/>
          <w:szCs w:val="24"/>
        </w:rPr>
        <w:t xml:space="preserve">ю </w:t>
      </w:r>
      <w:r w:rsidR="00534D25" w:rsidRPr="00534D25">
        <w:rPr>
          <w:rFonts w:ascii="Times New Roman" w:hAnsi="Times New Roman" w:cs="Times New Roman"/>
          <w:sz w:val="24"/>
          <w:szCs w:val="28"/>
        </w:rPr>
        <w:t>на территории Балаганкинского муниципального образования</w:t>
      </w:r>
      <w:r w:rsidR="00534D25">
        <w:rPr>
          <w:rFonts w:ascii="Times New Roman" w:hAnsi="Times New Roman" w:cs="Times New Roman"/>
          <w:b/>
          <w:sz w:val="24"/>
          <w:szCs w:val="28"/>
        </w:rPr>
        <w:t>.</w:t>
      </w:r>
    </w:p>
    <w:p w:rsidR="00117438" w:rsidRPr="00117438" w:rsidRDefault="00117438" w:rsidP="0060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7773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«Село», разместить на официальном сайте администрации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«</w:t>
      </w:r>
      <w:r w:rsidR="00602F7A">
        <w:rPr>
          <w:rFonts w:ascii="Times New Roman" w:hAnsi="Times New Roman" w:cs="Times New Roman"/>
          <w:sz w:val="24"/>
          <w:szCs w:val="24"/>
        </w:rPr>
        <w:t>Балаганка.РФ».</w:t>
      </w:r>
    </w:p>
    <w:p w:rsidR="00703C40" w:rsidRPr="00703C40" w:rsidRDefault="00117438" w:rsidP="0070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Start w:id="3" w:name="sub_2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703C40" w:rsidRPr="00703C4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дня его официального опубликования, </w:t>
      </w:r>
      <w:r w:rsidR="00161168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1 марта 2022 года.</w:t>
      </w:r>
    </w:p>
    <w:bookmarkEnd w:id="2"/>
    <w:p w:rsidR="00703C40" w:rsidRDefault="00703C40" w:rsidP="00703C40">
      <w:pPr>
        <w:spacing w:after="0"/>
      </w:pPr>
    </w:p>
    <w:bookmarkEnd w:id="3"/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</w:pPr>
    </w:p>
    <w:p w:rsidR="005511C3" w:rsidRDefault="005511C3" w:rsidP="005511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5511C3" w:rsidRDefault="005511C3" w:rsidP="005511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</w:t>
      </w:r>
      <w:r>
        <w:rPr>
          <w:rFonts w:ascii="Times New Roman" w:hAnsi="Times New Roman" w:cs="Times New Roman"/>
          <w:sz w:val="24"/>
        </w:rPr>
        <w:tab/>
        <w:t>О.И. Шарапова</w:t>
      </w:r>
    </w:p>
    <w:p w:rsidR="005511C3" w:rsidRPr="00EC4302" w:rsidRDefault="005511C3" w:rsidP="005511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8C2C7B" w:rsidRDefault="008C2C7B">
      <w:pPr>
        <w:sectPr w:rsidR="008C2C7B" w:rsidSect="00614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630" w:rsidRPr="008C2C7B" w:rsidRDefault="008C2C7B" w:rsidP="008C2C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lastRenderedPageBreak/>
        <w:t>УТВЕРЖДЕНЫ</w:t>
      </w:r>
    </w:p>
    <w:p w:rsidR="008C2C7B" w:rsidRPr="008C2C7B" w:rsidRDefault="008C2C7B" w:rsidP="008C2C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решением Думы</w:t>
      </w:r>
    </w:p>
    <w:p w:rsidR="008C2C7B" w:rsidRPr="008C2C7B" w:rsidRDefault="008C2C7B" w:rsidP="008C2C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C2C7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8C2C7B" w:rsidRDefault="000148A7" w:rsidP="008C2C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17.08</w:t>
      </w:r>
      <w:r w:rsidR="008C2C7B" w:rsidRPr="008C2C7B">
        <w:rPr>
          <w:rFonts w:ascii="Times New Roman" w:hAnsi="Times New Roman" w:cs="Times New Roman"/>
          <w:sz w:val="24"/>
        </w:rPr>
        <w:t xml:space="preserve">.2022 г. № </w:t>
      </w:r>
      <w:r>
        <w:rPr>
          <w:rFonts w:ascii="Times New Roman" w:hAnsi="Times New Roman" w:cs="Times New Roman"/>
          <w:sz w:val="24"/>
        </w:rPr>
        <w:t>69/2-ДП</w:t>
      </w:r>
    </w:p>
    <w:p w:rsidR="00B77124" w:rsidRDefault="00B77124" w:rsidP="008C2C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7124" w:rsidRPr="000148A7" w:rsidRDefault="00B77124" w:rsidP="00B7712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148A7">
        <w:rPr>
          <w:b/>
          <w:color w:val="000000"/>
        </w:rPr>
        <w:t>Ключевые показатели и их целевые значения, индикативные показатели</w:t>
      </w:r>
    </w:p>
    <w:p w:rsidR="00B77124" w:rsidRPr="000148A7" w:rsidRDefault="00B77124" w:rsidP="00B7712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148A7">
        <w:rPr>
          <w:b/>
          <w:color w:val="000000"/>
        </w:rPr>
        <w:t>по муниципальному земельному контролю на территории Балаганкинского муниципального образования</w:t>
      </w:r>
    </w:p>
    <w:p w:rsidR="00B77124" w:rsidRDefault="00B77124" w:rsidP="00B77124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B77124" w:rsidRDefault="00B77124" w:rsidP="00B77124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B77124">
        <w:rPr>
          <w:color w:val="000000"/>
          <w:szCs w:val="27"/>
        </w:rPr>
        <w:t xml:space="preserve">1. Ключевые показатели по муниципальному земельному контролю на территории </w:t>
      </w:r>
      <w:r>
        <w:rPr>
          <w:color w:val="000000"/>
          <w:szCs w:val="27"/>
        </w:rPr>
        <w:t>Балаганкинского</w:t>
      </w:r>
      <w:r w:rsidRPr="00B77124">
        <w:rPr>
          <w:color w:val="000000"/>
          <w:szCs w:val="27"/>
        </w:rPr>
        <w:t xml:space="preserve"> муниципального образования и их целевые значения:</w:t>
      </w:r>
    </w:p>
    <w:p w:rsidR="00B77124" w:rsidRDefault="00B77124" w:rsidP="00B77124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tbl>
      <w:tblPr>
        <w:tblStyle w:val="a8"/>
        <w:tblW w:w="0" w:type="auto"/>
        <w:tblLook w:val="04A0"/>
      </w:tblPr>
      <w:tblGrid>
        <w:gridCol w:w="6487"/>
        <w:gridCol w:w="3084"/>
      </w:tblGrid>
      <w:tr w:rsidR="00C134CA" w:rsidTr="00C134CA">
        <w:tc>
          <w:tcPr>
            <w:tcW w:w="6487" w:type="dxa"/>
          </w:tcPr>
          <w:p w:rsidR="00C134CA" w:rsidRPr="00C134CA" w:rsidRDefault="00C134CA" w:rsidP="00C134C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34CA">
              <w:rPr>
                <w:color w:val="000000"/>
              </w:rPr>
              <w:t>Ключевые показатели</w:t>
            </w:r>
          </w:p>
        </w:tc>
        <w:tc>
          <w:tcPr>
            <w:tcW w:w="3084" w:type="dxa"/>
          </w:tcPr>
          <w:p w:rsidR="00C134CA" w:rsidRPr="00C134CA" w:rsidRDefault="00C134CA" w:rsidP="00C134C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C134CA" w:rsidTr="00C134CA">
        <w:tc>
          <w:tcPr>
            <w:tcW w:w="6487" w:type="dxa"/>
          </w:tcPr>
          <w:p w:rsidR="00C134CA" w:rsidRPr="00C134CA" w:rsidRDefault="00C134CA" w:rsidP="00C134CA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C134CA">
              <w:rPr>
                <w:color w:val="000000"/>
                <w:szCs w:val="27"/>
              </w:rPr>
              <w:t>Количество получателей услуг, получивших вред (ущерб) жизни и</w:t>
            </w:r>
            <w:r>
              <w:rPr>
                <w:color w:val="000000"/>
                <w:szCs w:val="27"/>
              </w:rPr>
              <w:t xml:space="preserve"> </w:t>
            </w:r>
            <w:r w:rsidRPr="00C134CA">
              <w:rPr>
                <w:color w:val="000000"/>
                <w:szCs w:val="27"/>
              </w:rPr>
              <w:t>здоровью в результате предоставленных услуг с нарушением</w:t>
            </w:r>
            <w:r>
              <w:rPr>
                <w:color w:val="000000"/>
                <w:szCs w:val="27"/>
              </w:rPr>
              <w:t xml:space="preserve"> </w:t>
            </w:r>
            <w:r w:rsidRPr="00C134CA">
              <w:rPr>
                <w:color w:val="000000"/>
                <w:szCs w:val="27"/>
              </w:rPr>
              <w:t>требований законодательства, (единиц)</w:t>
            </w:r>
          </w:p>
        </w:tc>
        <w:tc>
          <w:tcPr>
            <w:tcW w:w="3084" w:type="dxa"/>
          </w:tcPr>
          <w:p w:rsidR="00C134CA" w:rsidRPr="00C134CA" w:rsidRDefault="00881E9E" w:rsidP="00881E9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34CA" w:rsidTr="00C134CA">
        <w:tc>
          <w:tcPr>
            <w:tcW w:w="6487" w:type="dxa"/>
          </w:tcPr>
          <w:p w:rsidR="00C134CA" w:rsidRPr="00881E9E" w:rsidRDefault="00881E9E" w:rsidP="00881E9E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1E9E">
              <w:rPr>
                <w:color w:val="000000"/>
                <w:szCs w:val="27"/>
              </w:rPr>
              <w:t>Доля обоснованных жалоб на действия (бездействие) контрольного</w:t>
            </w:r>
            <w:r>
              <w:rPr>
                <w:color w:val="000000"/>
                <w:szCs w:val="27"/>
              </w:rPr>
              <w:t xml:space="preserve"> </w:t>
            </w:r>
            <w:r w:rsidRPr="00881E9E">
              <w:rPr>
                <w:color w:val="000000"/>
                <w:szCs w:val="27"/>
              </w:rPr>
              <w:t>органа и (или) его должностных лиц при проведении контрольных</w:t>
            </w:r>
            <w:r>
              <w:rPr>
                <w:color w:val="000000"/>
                <w:szCs w:val="27"/>
              </w:rPr>
              <w:t xml:space="preserve"> </w:t>
            </w:r>
            <w:r w:rsidRPr="00881E9E">
              <w:rPr>
                <w:color w:val="000000"/>
                <w:szCs w:val="27"/>
              </w:rPr>
              <w:t>мероприятий от общего количества поступивших жалоб</w:t>
            </w:r>
            <w:proofErr w:type="gramStart"/>
            <w:r w:rsidR="002615B3">
              <w:rPr>
                <w:color w:val="000000"/>
                <w:szCs w:val="27"/>
              </w:rPr>
              <w:t>,</w:t>
            </w:r>
            <w:r w:rsidRPr="00881E9E">
              <w:rPr>
                <w:color w:val="000000"/>
                <w:szCs w:val="27"/>
              </w:rPr>
              <w:t xml:space="preserve"> (%)</w:t>
            </w:r>
            <w:proofErr w:type="gramEnd"/>
          </w:p>
        </w:tc>
        <w:tc>
          <w:tcPr>
            <w:tcW w:w="3084" w:type="dxa"/>
          </w:tcPr>
          <w:p w:rsidR="00C134CA" w:rsidRPr="00C134CA" w:rsidRDefault="00881E9E" w:rsidP="00881E9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34CA" w:rsidTr="00C134CA">
        <w:tc>
          <w:tcPr>
            <w:tcW w:w="6487" w:type="dxa"/>
          </w:tcPr>
          <w:p w:rsidR="00881E9E" w:rsidRPr="00881E9E" w:rsidRDefault="00881E9E" w:rsidP="00881E9E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1E9E">
              <w:rPr>
                <w:color w:val="000000"/>
                <w:szCs w:val="27"/>
              </w:rPr>
              <w:t>Доля решений, принятых по результатам контрольных</w:t>
            </w:r>
          </w:p>
          <w:p w:rsidR="00C134CA" w:rsidRPr="00881E9E" w:rsidRDefault="00881E9E" w:rsidP="00881E9E">
            <w:pPr>
              <w:pStyle w:val="a7"/>
              <w:spacing w:before="0" w:beforeAutospacing="0" w:after="0" w:afterAutospacing="0"/>
              <w:rPr>
                <w:color w:val="000000"/>
                <w:szCs w:val="27"/>
              </w:rPr>
            </w:pPr>
            <w:r w:rsidRPr="00881E9E">
              <w:rPr>
                <w:color w:val="000000"/>
                <w:szCs w:val="27"/>
              </w:rPr>
              <w:t>мероприятий, отмененных контрольным органом и (или) судом, от</w:t>
            </w:r>
            <w:r>
              <w:rPr>
                <w:color w:val="000000"/>
                <w:szCs w:val="27"/>
              </w:rPr>
              <w:t xml:space="preserve"> </w:t>
            </w:r>
            <w:r w:rsidRPr="00881E9E">
              <w:rPr>
                <w:color w:val="000000"/>
                <w:szCs w:val="27"/>
              </w:rPr>
              <w:t>общего количества решений</w:t>
            </w:r>
            <w:proofErr w:type="gramStart"/>
            <w:r w:rsidR="002615B3">
              <w:rPr>
                <w:color w:val="000000"/>
                <w:szCs w:val="27"/>
              </w:rPr>
              <w:t>,</w:t>
            </w:r>
            <w:r w:rsidRPr="00881E9E">
              <w:rPr>
                <w:color w:val="000000"/>
                <w:szCs w:val="27"/>
              </w:rPr>
              <w:t xml:space="preserve"> (%)</w:t>
            </w:r>
            <w:proofErr w:type="gramEnd"/>
          </w:p>
        </w:tc>
        <w:tc>
          <w:tcPr>
            <w:tcW w:w="3084" w:type="dxa"/>
          </w:tcPr>
          <w:p w:rsidR="00C134CA" w:rsidRPr="00C134CA" w:rsidRDefault="00881E9E" w:rsidP="00881E9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77124" w:rsidRPr="00B77124" w:rsidRDefault="00B77124" w:rsidP="00B7712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2615B3" w:rsidRPr="002615B3" w:rsidRDefault="002615B3" w:rsidP="002615B3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615B3">
        <w:rPr>
          <w:color w:val="000000"/>
          <w:szCs w:val="27"/>
        </w:rPr>
        <w:t xml:space="preserve">2. Индикативные показатели по муниципальному земельному контролю на территории </w:t>
      </w:r>
      <w:r>
        <w:rPr>
          <w:color w:val="000000"/>
          <w:szCs w:val="27"/>
        </w:rPr>
        <w:t>Балаганкинского</w:t>
      </w:r>
      <w:r w:rsidRPr="002615B3">
        <w:rPr>
          <w:color w:val="000000"/>
          <w:szCs w:val="27"/>
        </w:rPr>
        <w:t xml:space="preserve"> муниципального образования:</w:t>
      </w:r>
    </w:p>
    <w:p w:rsidR="002615B3" w:rsidRPr="002615B3" w:rsidRDefault="002615B3" w:rsidP="002615B3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615B3">
        <w:rPr>
          <w:color w:val="000000"/>
          <w:szCs w:val="27"/>
        </w:rPr>
        <w:t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</w:t>
      </w:r>
    </w:p>
    <w:p w:rsidR="002615B3" w:rsidRPr="002615B3" w:rsidRDefault="002615B3" w:rsidP="002615B3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615B3">
        <w:rPr>
          <w:color w:val="000000"/>
          <w:szCs w:val="27"/>
        </w:rPr>
        <w:t xml:space="preserve">2) количество земельных участков, приведенных в соответствие с целевым </w:t>
      </w:r>
      <w:proofErr w:type="gramStart"/>
      <w:r w:rsidRPr="002615B3">
        <w:rPr>
          <w:color w:val="000000"/>
          <w:szCs w:val="27"/>
        </w:rPr>
        <w:t>назначением</w:t>
      </w:r>
      <w:proofErr w:type="gramEnd"/>
      <w:r w:rsidRPr="002615B3">
        <w:rPr>
          <w:color w:val="000000"/>
          <w:szCs w:val="27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</w:t>
      </w:r>
    </w:p>
    <w:p w:rsidR="002615B3" w:rsidRPr="002615B3" w:rsidRDefault="002615B3" w:rsidP="002615B3">
      <w:pPr>
        <w:pStyle w:val="a7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2615B3">
        <w:rPr>
          <w:color w:val="000000"/>
          <w:szCs w:val="27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B77124" w:rsidRPr="008C2C7B" w:rsidRDefault="00B77124" w:rsidP="00261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77124" w:rsidRPr="008C2C7B" w:rsidSect="0061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C3"/>
    <w:rsid w:val="000148A7"/>
    <w:rsid w:val="00117438"/>
    <w:rsid w:val="00161168"/>
    <w:rsid w:val="002615B3"/>
    <w:rsid w:val="002B0630"/>
    <w:rsid w:val="0035388A"/>
    <w:rsid w:val="003A78E3"/>
    <w:rsid w:val="003A797E"/>
    <w:rsid w:val="0050419C"/>
    <w:rsid w:val="00534D25"/>
    <w:rsid w:val="005511C3"/>
    <w:rsid w:val="00602F7A"/>
    <w:rsid w:val="00703C40"/>
    <w:rsid w:val="00705344"/>
    <w:rsid w:val="007E1E59"/>
    <w:rsid w:val="00881E9E"/>
    <w:rsid w:val="008C2C7B"/>
    <w:rsid w:val="0097643A"/>
    <w:rsid w:val="00B77124"/>
    <w:rsid w:val="00BE2DDE"/>
    <w:rsid w:val="00C134CA"/>
    <w:rsid w:val="00D6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11C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11C3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Гипертекстовая ссылка"/>
    <w:basedOn w:val="a0"/>
    <w:uiPriority w:val="99"/>
    <w:rsid w:val="00705344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602F7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1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2022-08-05T00:57:00Z</dcterms:created>
  <dcterms:modified xsi:type="dcterms:W3CDTF">2022-09-05T05:35:00Z</dcterms:modified>
</cp:coreProperties>
</file>