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A6" w:rsidRPr="001515E1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850A6" w:rsidRPr="001515E1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D850A6" w:rsidRPr="001515E1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УСТЬ-УДИНСКИЙ РАЙОН</w:t>
      </w:r>
    </w:p>
    <w:p w:rsidR="00D850A6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БАЛАГАНКИНСКОЕ</w:t>
      </w: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АЛЬНОЕ ОБРАЗОВАНИЕ</w:t>
      </w:r>
    </w:p>
    <w:p w:rsidR="00D850A6" w:rsidRPr="001515E1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850A6" w:rsidRPr="008D3223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1515E1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850A6" w:rsidRPr="008D3223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8D3223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7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23.12.2021 г.</w:t>
      </w:r>
      <w:r w:rsidRPr="00ED77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№ 36</w:t>
      </w:r>
    </w:p>
    <w:p w:rsidR="00D850A6" w:rsidRPr="008D3223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Бал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аганка</w:t>
      </w:r>
    </w:p>
    <w:p w:rsidR="00D850A6" w:rsidRPr="008D3223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1515E1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О проведении открытого конкурса на право</w:t>
      </w:r>
    </w:p>
    <w:p w:rsidR="00D850A6" w:rsidRPr="001515E1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sz w:val="24"/>
          <w:szCs w:val="24"/>
        </w:rPr>
        <w:t>заключения концессионного соглашения</w:t>
      </w:r>
    </w:p>
    <w:p w:rsidR="00D850A6" w:rsidRPr="001515E1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bCs/>
          <w:sz w:val="24"/>
          <w:szCs w:val="24"/>
        </w:rPr>
        <w:t>в отношении объектов водоснабжения,</w:t>
      </w:r>
    </w:p>
    <w:p w:rsidR="00D850A6" w:rsidRPr="001515E1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1515E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расположенных</w:t>
      </w:r>
      <w:proofErr w:type="gramEnd"/>
      <w:r w:rsidRPr="001515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 </w:t>
      </w:r>
      <w:r w:rsidRPr="00151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территории Балаганкинского</w:t>
      </w:r>
    </w:p>
    <w:p w:rsidR="00D850A6" w:rsidRPr="001515E1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муниципального образования Усть-Удинского </w:t>
      </w:r>
    </w:p>
    <w:p w:rsidR="00D850A6" w:rsidRPr="001515E1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15E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района Иркутской области</w:t>
      </w:r>
    </w:p>
    <w:p w:rsidR="00D850A6" w:rsidRPr="008D3223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9B681E" w:rsidRDefault="00D850A6" w:rsidP="00D850A6">
      <w:pPr>
        <w:pStyle w:val="1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  <w:lang w:eastAsia="ru-RU"/>
        </w:rPr>
      </w:pP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 соответствии с Федераль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ным законом от 21 июля 2005 г.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№ 115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-</w:t>
      </w:r>
      <w:r w:rsidRPr="00601DB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ФЗ «О концессионных соглашениях», </w:t>
      </w:r>
      <w:hyperlink r:id="rId4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ном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26 июля 2006 г. N 135-ФЗ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защите конкуренции"</w:t>
        </w:r>
      </w:hyperlink>
      <w: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eastAsia="ru-RU"/>
        </w:rPr>
        <w:t xml:space="preserve">, </w:t>
      </w:r>
      <w:hyperlink r:id="rId5" w:history="1"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Федеральным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закон</w:t>
        </w:r>
        <w:r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ом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 xml:space="preserve"> от 7 декабря 2011 г. N 416-ФЗ</w:t>
        </w:r>
        <w:r w:rsidRPr="00601DB0">
          <w:rPr>
            <w:rFonts w:ascii="Times New Roman" w:eastAsiaTheme="minorEastAsia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br/>
          <w:t>"О водоснабжении и водоотведении"</w:t>
        </w:r>
      </w:hyperlink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t>,</w:t>
      </w:r>
    </w:p>
    <w:p w:rsidR="00D850A6" w:rsidRPr="008D3223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8D3223" w:rsidRDefault="00D850A6" w:rsidP="00D8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850A6" w:rsidRPr="008D3223" w:rsidRDefault="00D850A6" w:rsidP="00D850A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8D3223" w:rsidRDefault="00D850A6" w:rsidP="00D8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1. Заключить концессионное соглашение в отношении муниципального имущества водоснабжения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Балаганкинского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Конкурс);</w:t>
      </w:r>
    </w:p>
    <w:p w:rsidR="00D850A6" w:rsidRPr="008D3223" w:rsidRDefault="00D850A6" w:rsidP="00D8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2. В целях проведения открытого конкурса на право заключения концессионного соглашения утвердить:</w:t>
      </w:r>
    </w:p>
    <w:p w:rsidR="00D850A6" w:rsidRPr="008D3223" w:rsidRDefault="00D850A6" w:rsidP="00D8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2.1. Конкурсную документацию по проведению открытого конкурса на право заключения концессионного соглашения в отношении </w:t>
      </w:r>
      <w:r w:rsidRPr="008D3223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объектов водоснабжения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Балаганкинского </w:t>
      </w:r>
      <w:r w:rsidRPr="008D3223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Усть-Удинского района Иркутской области согласно приложению 1;</w:t>
      </w:r>
    </w:p>
    <w:p w:rsidR="00D850A6" w:rsidRPr="008D3223" w:rsidRDefault="00D850A6" w:rsidP="00D8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2.2. Состав конкурсной комиссии по проведению открытого конкурса согласно приложению 2.</w:t>
      </w:r>
    </w:p>
    <w:p w:rsidR="00D850A6" w:rsidRPr="008D3223" w:rsidRDefault="00D850A6" w:rsidP="00D8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опубликовать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Балаганкинского МО </w:t>
      </w:r>
      <w:hyperlink r:id="rId6" w:history="1">
        <w:r w:rsidRPr="00187C6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187C64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://балаганка.рф/</w:t>
        </w:r>
      </w:hyperlink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D32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., информационном издании «Село».</w:t>
      </w:r>
    </w:p>
    <w:p w:rsidR="00D850A6" w:rsidRPr="008D3223" w:rsidRDefault="00D850A6" w:rsidP="00D85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>4. Контроль исполнения постановления оставляю за собой.</w:t>
      </w:r>
    </w:p>
    <w:p w:rsidR="00D850A6" w:rsidRPr="008D3223" w:rsidRDefault="00D850A6" w:rsidP="00D850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8D3223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8D3223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Pr="008D3223" w:rsidRDefault="00D850A6" w:rsidP="00D85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Балаганкинского</w:t>
      </w:r>
    </w:p>
    <w:p w:rsidR="00D850A6" w:rsidRDefault="00D850A6" w:rsidP="00D850A6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322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О.И. Шарапова</w:t>
      </w:r>
    </w:p>
    <w:p w:rsidR="00D850A6" w:rsidRDefault="00D850A6" w:rsidP="00D850A6">
      <w:pPr>
        <w:tabs>
          <w:tab w:val="left" w:pos="70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50A6" w:rsidRDefault="00D850A6" w:rsidP="00D850A6"/>
    <w:p w:rsidR="001F314D" w:rsidRDefault="001F314D"/>
    <w:sectPr w:rsidR="001F314D" w:rsidSect="0063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0A6"/>
    <w:rsid w:val="001F314D"/>
    <w:rsid w:val="00D8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rsid w:val="00D85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hyperlink" Target="http://ivo.garant.ru/document?id=70003066&amp;sub=0" TargetMode="External"/><Relationship Id="rId4" Type="http://schemas.openxmlformats.org/officeDocument/2006/relationships/hyperlink" Target="http://ivo.garant.ru/document?id=12048517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2022-01-18T08:02:00Z</dcterms:created>
  <dcterms:modified xsi:type="dcterms:W3CDTF">2022-01-18T08:03:00Z</dcterms:modified>
</cp:coreProperties>
</file>