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6F" w:rsidRPr="00DF64CB" w:rsidRDefault="00A3486F" w:rsidP="00A3486F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A3486F" w:rsidRPr="00DF64CB" w:rsidRDefault="00A3486F" w:rsidP="00A3486F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A3486F" w:rsidRPr="00DF64CB" w:rsidRDefault="00A3486F" w:rsidP="00A3486F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A3486F" w:rsidRDefault="00A3486F" w:rsidP="00A3486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БАЛАГАНКИНСКОЕ МУНИЦИПАЛЬНОЕ ОБРАЗОВАНИЕ</w:t>
      </w:r>
    </w:p>
    <w:p w:rsidR="00A3486F" w:rsidRDefault="00A3486F" w:rsidP="00A3486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ДУМА</w:t>
      </w:r>
    </w:p>
    <w:p w:rsidR="00A3486F" w:rsidRDefault="00A3486F" w:rsidP="00A3486F">
      <w:pPr>
        <w:jc w:val="center"/>
        <w:rPr>
          <w:b/>
          <w:sz w:val="24"/>
          <w:szCs w:val="28"/>
        </w:rPr>
      </w:pPr>
    </w:p>
    <w:p w:rsidR="00A3486F" w:rsidRPr="00DF64CB" w:rsidRDefault="00A3486F" w:rsidP="00A3486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eastAsia="ru-RU"/>
        </w:rPr>
        <w:t>РЕШЕНИЕ</w:t>
      </w:r>
    </w:p>
    <w:p w:rsidR="00A3486F" w:rsidRDefault="00A3486F" w:rsidP="00A3486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A3486F" w:rsidRPr="001F6BCF" w:rsidRDefault="00A3486F" w:rsidP="00A3486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25.03.2019</w:t>
      </w:r>
      <w:r w:rsidRPr="001F6BCF">
        <w:rPr>
          <w:sz w:val="24"/>
          <w:szCs w:val="24"/>
          <w:lang w:eastAsia="ru-RU"/>
        </w:rPr>
        <w:t xml:space="preserve"> г.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20/3</w:t>
      </w:r>
      <w:r w:rsidRPr="001F6BCF">
        <w:rPr>
          <w:sz w:val="24"/>
          <w:szCs w:val="24"/>
          <w:lang w:eastAsia="ru-RU"/>
        </w:rPr>
        <w:t>-ДП</w:t>
      </w:r>
    </w:p>
    <w:p w:rsidR="00A3486F" w:rsidRDefault="00A3486F" w:rsidP="00A3486F">
      <w:pPr>
        <w:rPr>
          <w:sz w:val="24"/>
          <w:szCs w:val="24"/>
          <w:lang w:eastAsia="ru-RU"/>
        </w:rPr>
      </w:pPr>
      <w:r w:rsidRPr="001F6BCF">
        <w:rPr>
          <w:sz w:val="24"/>
          <w:szCs w:val="24"/>
          <w:lang w:eastAsia="ru-RU"/>
        </w:rPr>
        <w:t>с. Балаганка</w:t>
      </w:r>
    </w:p>
    <w:p w:rsidR="000864DA" w:rsidRDefault="000864DA"/>
    <w:p w:rsidR="009B76D3" w:rsidRPr="009B76D3" w:rsidRDefault="00DD4DD3" w:rsidP="009B76D3">
      <w:pPr>
        <w:spacing w:line="276" w:lineRule="auto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«</w:t>
      </w:r>
      <w:r w:rsidR="0006608A" w:rsidRPr="009B76D3">
        <w:rPr>
          <w:b/>
          <w:sz w:val="24"/>
          <w:szCs w:val="24"/>
        </w:rPr>
        <w:t>Об</w:t>
      </w:r>
      <w:r w:rsidR="009B76D3" w:rsidRPr="009B76D3">
        <w:rPr>
          <w:b/>
          <w:sz w:val="24"/>
          <w:szCs w:val="24"/>
        </w:rPr>
        <w:t xml:space="preserve"> отчете</w:t>
      </w:r>
      <w:r w:rsidR="0006608A" w:rsidRPr="009B76D3">
        <w:rPr>
          <w:b/>
          <w:sz w:val="24"/>
          <w:szCs w:val="24"/>
        </w:rPr>
        <w:t xml:space="preserve"> </w:t>
      </w:r>
      <w:r w:rsidR="009B76D3" w:rsidRPr="009B76D3">
        <w:rPr>
          <w:b/>
          <w:bCs/>
          <w:sz w:val="24"/>
          <w:szCs w:val="24"/>
        </w:rPr>
        <w:t>главы администрации Балаганкинского сельского поселения</w:t>
      </w:r>
    </w:p>
    <w:p w:rsidR="009B76D3" w:rsidRPr="00DD4DD3" w:rsidRDefault="009B76D3" w:rsidP="009B76D3">
      <w:pPr>
        <w:spacing w:line="276" w:lineRule="auto"/>
        <w:rPr>
          <w:b/>
          <w:bCs/>
          <w:sz w:val="24"/>
          <w:szCs w:val="24"/>
        </w:rPr>
      </w:pPr>
      <w:r w:rsidRPr="009B76D3">
        <w:rPr>
          <w:b/>
          <w:bCs/>
          <w:sz w:val="24"/>
          <w:szCs w:val="24"/>
        </w:rPr>
        <w:t>о работе администрации за 2018</w:t>
      </w:r>
      <w:r>
        <w:rPr>
          <w:b/>
          <w:bCs/>
          <w:sz w:val="24"/>
          <w:szCs w:val="24"/>
        </w:rPr>
        <w:t xml:space="preserve"> год</w:t>
      </w:r>
      <w:r w:rsidR="00672D68" w:rsidRPr="00672D68">
        <w:rPr>
          <w:b/>
          <w:bCs/>
          <w:sz w:val="32"/>
          <w:szCs w:val="24"/>
        </w:rPr>
        <w:t xml:space="preserve"> </w:t>
      </w:r>
      <w:r w:rsidR="00672D68" w:rsidRPr="00672D68">
        <w:rPr>
          <w:b/>
          <w:sz w:val="24"/>
        </w:rPr>
        <w:t>и о перспективах социально-экономического развития поселения на 2019 год»</w:t>
      </w:r>
    </w:p>
    <w:bookmarkEnd w:id="0"/>
    <w:p w:rsidR="0006608A" w:rsidRDefault="0006608A" w:rsidP="0006608A">
      <w:pPr>
        <w:rPr>
          <w:b/>
          <w:sz w:val="24"/>
        </w:rPr>
      </w:pPr>
    </w:p>
    <w:p w:rsidR="00176DC6" w:rsidRDefault="00176DC6" w:rsidP="0006608A">
      <w:pPr>
        <w:rPr>
          <w:b/>
          <w:sz w:val="24"/>
        </w:rPr>
      </w:pPr>
    </w:p>
    <w:p w:rsidR="00254A4F" w:rsidRDefault="00254A4F" w:rsidP="00176DC6">
      <w:pPr>
        <w:ind w:firstLine="709"/>
        <w:jc w:val="both"/>
        <w:rPr>
          <w:sz w:val="24"/>
        </w:rPr>
      </w:pPr>
    </w:p>
    <w:p w:rsidR="00176DC6" w:rsidRDefault="00176DC6" w:rsidP="00254A4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 соответствии с Федеральным законом</w:t>
      </w:r>
      <w:r w:rsidRPr="000A3167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руководствуясь Уставом Балаганкинского сельского поселения, заслушав и обсудив отчет главы администрации Балаганкинского сельского поселения о работе администрации за 2018 год, Дума </w:t>
      </w:r>
      <w:r w:rsidR="00AC7250" w:rsidRPr="000A3167">
        <w:rPr>
          <w:sz w:val="24"/>
        </w:rPr>
        <w:t>Балаганкинского муниципального образования</w:t>
      </w:r>
    </w:p>
    <w:p w:rsidR="00176DC6" w:rsidRDefault="00176DC6" w:rsidP="00176DC6">
      <w:pPr>
        <w:jc w:val="both"/>
        <w:rPr>
          <w:sz w:val="24"/>
        </w:rPr>
      </w:pPr>
    </w:p>
    <w:p w:rsidR="00176DC6" w:rsidRDefault="00176DC6" w:rsidP="00176DC6">
      <w:pPr>
        <w:jc w:val="center"/>
        <w:rPr>
          <w:sz w:val="24"/>
        </w:rPr>
      </w:pPr>
      <w:r>
        <w:rPr>
          <w:sz w:val="24"/>
        </w:rPr>
        <w:t>РЕШИЛА:</w:t>
      </w:r>
    </w:p>
    <w:p w:rsidR="00AC7250" w:rsidRPr="00AC7250" w:rsidRDefault="00AC7250" w:rsidP="00176DC6">
      <w:pPr>
        <w:jc w:val="center"/>
        <w:rPr>
          <w:sz w:val="24"/>
          <w:szCs w:val="24"/>
        </w:rPr>
      </w:pPr>
    </w:p>
    <w:p w:rsidR="00AC7250" w:rsidRPr="00AC7250" w:rsidRDefault="00176DC6" w:rsidP="00254A4F">
      <w:pPr>
        <w:spacing w:line="276" w:lineRule="auto"/>
        <w:ind w:firstLine="709"/>
        <w:jc w:val="both"/>
        <w:rPr>
          <w:sz w:val="24"/>
          <w:szCs w:val="24"/>
        </w:rPr>
      </w:pPr>
      <w:r w:rsidRPr="00AC7250">
        <w:rPr>
          <w:sz w:val="24"/>
          <w:szCs w:val="24"/>
        </w:rPr>
        <w:t xml:space="preserve">1. </w:t>
      </w:r>
      <w:r w:rsidR="00AC7250" w:rsidRPr="00AC7250">
        <w:rPr>
          <w:bCs/>
          <w:sz w:val="24"/>
          <w:szCs w:val="24"/>
        </w:rPr>
        <w:t>Отчет</w:t>
      </w:r>
      <w:r w:rsidR="00AC7250" w:rsidRPr="00AC7250">
        <w:rPr>
          <w:sz w:val="24"/>
          <w:szCs w:val="24"/>
        </w:rPr>
        <w:t xml:space="preserve"> </w:t>
      </w:r>
      <w:r w:rsidR="00AC7250">
        <w:rPr>
          <w:bCs/>
          <w:sz w:val="24"/>
          <w:szCs w:val="24"/>
        </w:rPr>
        <w:t>г</w:t>
      </w:r>
      <w:r w:rsidR="00AC7250" w:rsidRPr="00AC7250">
        <w:rPr>
          <w:bCs/>
          <w:sz w:val="24"/>
          <w:szCs w:val="24"/>
        </w:rPr>
        <w:t>лавы администрации Балаганкинского сельского поселения</w:t>
      </w:r>
      <w:r w:rsidR="00AC7250" w:rsidRPr="00AC7250">
        <w:rPr>
          <w:sz w:val="24"/>
          <w:szCs w:val="24"/>
        </w:rPr>
        <w:t xml:space="preserve"> </w:t>
      </w:r>
      <w:r w:rsidR="00AC7250" w:rsidRPr="00AC7250">
        <w:rPr>
          <w:bCs/>
          <w:sz w:val="24"/>
          <w:szCs w:val="24"/>
        </w:rPr>
        <w:t>о работе администрации за 2018 год</w:t>
      </w:r>
      <w:r w:rsidR="0026368E">
        <w:rPr>
          <w:bCs/>
          <w:sz w:val="24"/>
          <w:szCs w:val="24"/>
        </w:rPr>
        <w:t xml:space="preserve"> </w:t>
      </w:r>
      <w:r w:rsidR="0026368E" w:rsidRPr="0026368E">
        <w:rPr>
          <w:sz w:val="24"/>
        </w:rPr>
        <w:t>и о перспективах социально-экономического</w:t>
      </w:r>
      <w:r w:rsidR="0026368E">
        <w:rPr>
          <w:sz w:val="24"/>
        </w:rPr>
        <w:t xml:space="preserve"> развития поселения на 2019 год</w:t>
      </w:r>
      <w:r w:rsidR="00AC7250" w:rsidRPr="0026368E">
        <w:rPr>
          <w:bCs/>
          <w:sz w:val="24"/>
          <w:szCs w:val="24"/>
        </w:rPr>
        <w:t xml:space="preserve"> </w:t>
      </w:r>
      <w:r w:rsidR="00AC7250">
        <w:rPr>
          <w:bCs/>
          <w:sz w:val="24"/>
          <w:szCs w:val="24"/>
        </w:rPr>
        <w:t>принять к сведению (Приложение № 1).</w:t>
      </w:r>
    </w:p>
    <w:p w:rsidR="00AC7250" w:rsidRPr="000A3167" w:rsidRDefault="00AC7250" w:rsidP="00254A4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0"/>
          <w:lang w:val="ru-RU" w:eastAsia="ar-SA" w:bidi="ar-SA"/>
        </w:rPr>
        <w:t xml:space="preserve">2. </w:t>
      </w:r>
      <w:r w:rsidRPr="000A3167">
        <w:rPr>
          <w:rFonts w:ascii="Times New Roman" w:hAnsi="Times New Roman" w:cs="Times New Roman"/>
          <w:szCs w:val="24"/>
          <w:lang w:val="ru-RU"/>
        </w:rPr>
        <w:t>Опубликовать настоящее решение в информационном муниципальном вестнике администрации Балаганкинского сельского поселения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AC7250" w:rsidRPr="000A3167" w:rsidRDefault="00AC7250" w:rsidP="00254A4F">
      <w:pPr>
        <w:pStyle w:val="a4"/>
        <w:spacing w:line="20" w:lineRule="atLeast"/>
        <w:jc w:val="both"/>
        <w:rPr>
          <w:rFonts w:ascii="Times New Roman" w:hAnsi="Times New Roman" w:cs="Times New Roman"/>
          <w:szCs w:val="24"/>
          <w:lang w:val="ru-RU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Pr="00AC7250" w:rsidRDefault="00AC7250" w:rsidP="00AC7250">
      <w:pPr>
        <w:rPr>
          <w:sz w:val="24"/>
        </w:rPr>
      </w:pPr>
    </w:p>
    <w:p w:rsidR="00AC7250" w:rsidRDefault="00AC7250" w:rsidP="00AC7250">
      <w:pPr>
        <w:rPr>
          <w:sz w:val="24"/>
        </w:rPr>
      </w:pPr>
    </w:p>
    <w:p w:rsidR="00AC7250" w:rsidRDefault="00AC7250" w:rsidP="00AC7250">
      <w:pPr>
        <w:rPr>
          <w:sz w:val="24"/>
        </w:rPr>
      </w:pPr>
    </w:p>
    <w:p w:rsidR="00AC7250" w:rsidRDefault="00AC7250" w:rsidP="00AC7250">
      <w:pPr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AC7250" w:rsidRPr="000A3167" w:rsidRDefault="00AC7250" w:rsidP="00AC7250">
      <w:pPr>
        <w:rPr>
          <w:sz w:val="24"/>
          <w:szCs w:val="24"/>
        </w:rPr>
      </w:pPr>
      <w:r w:rsidRPr="000A3167">
        <w:rPr>
          <w:sz w:val="24"/>
          <w:szCs w:val="24"/>
        </w:rPr>
        <w:t>Глава Балаганкинского</w:t>
      </w:r>
    </w:p>
    <w:p w:rsidR="00AC7250" w:rsidRPr="000A3167" w:rsidRDefault="00AC7250" w:rsidP="00AC7250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>муниципального образования                                                                     О.И. Шарапова</w:t>
      </w:r>
    </w:p>
    <w:p w:rsidR="00EC55AD" w:rsidRDefault="00EC55AD" w:rsidP="00AC7250">
      <w:pPr>
        <w:rPr>
          <w:sz w:val="24"/>
        </w:rPr>
      </w:pPr>
    </w:p>
    <w:p w:rsidR="00EC55AD" w:rsidRDefault="00EC55AD">
      <w:pPr>
        <w:suppressAutoHyphens w:val="0"/>
        <w:jc w:val="center"/>
        <w:rPr>
          <w:sz w:val="24"/>
        </w:rPr>
      </w:pPr>
      <w:r>
        <w:rPr>
          <w:sz w:val="24"/>
        </w:rPr>
        <w:br w:type="page"/>
      </w:r>
    </w:p>
    <w:p w:rsidR="00EC55AD" w:rsidRDefault="00EC55AD" w:rsidP="00EC55AD">
      <w:pPr>
        <w:pStyle w:val="a4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1</w:t>
      </w:r>
    </w:p>
    <w:p w:rsidR="00EC55AD" w:rsidRPr="001A631A" w:rsidRDefault="00EC55AD" w:rsidP="00EC55AD">
      <w:pPr>
        <w:pStyle w:val="a4"/>
        <w:ind w:firstLine="709"/>
        <w:jc w:val="right"/>
        <w:rPr>
          <w:rFonts w:ascii="Times New Roman" w:hAnsi="Times New Roman"/>
          <w:lang w:val="ru-RU"/>
        </w:rPr>
      </w:pPr>
      <w:r w:rsidRPr="001A631A">
        <w:rPr>
          <w:rFonts w:ascii="Times New Roman" w:hAnsi="Times New Roman"/>
          <w:lang w:val="ru-RU"/>
        </w:rPr>
        <w:t xml:space="preserve">к решению Думы </w:t>
      </w:r>
    </w:p>
    <w:p w:rsidR="00EC55AD" w:rsidRPr="001A631A" w:rsidRDefault="00EC55AD" w:rsidP="00EC55AD">
      <w:pPr>
        <w:pStyle w:val="a4"/>
        <w:ind w:firstLine="709"/>
        <w:jc w:val="right"/>
        <w:rPr>
          <w:rFonts w:ascii="Times New Roman" w:hAnsi="Times New Roman"/>
          <w:lang w:val="ru-RU"/>
        </w:rPr>
      </w:pPr>
      <w:r w:rsidRPr="001A631A">
        <w:rPr>
          <w:rFonts w:ascii="Times New Roman" w:hAnsi="Times New Roman"/>
          <w:lang w:val="ru-RU"/>
        </w:rPr>
        <w:t xml:space="preserve">Балаганкинского </w:t>
      </w:r>
      <w:r>
        <w:rPr>
          <w:rFonts w:ascii="Times New Roman" w:hAnsi="Times New Roman"/>
          <w:lang w:val="ru-RU"/>
        </w:rPr>
        <w:t>муниципального образования</w:t>
      </w:r>
    </w:p>
    <w:p w:rsidR="00EC55AD" w:rsidRPr="009D6441" w:rsidRDefault="00EC55AD" w:rsidP="00EC55AD">
      <w:pPr>
        <w:pStyle w:val="a4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25.03.2019</w:t>
      </w:r>
      <w:r w:rsidRPr="009D6441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20</w:t>
      </w:r>
      <w:r w:rsidRPr="009D6441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3</w:t>
      </w:r>
      <w:r w:rsidRPr="009D6441">
        <w:rPr>
          <w:rFonts w:ascii="Times New Roman" w:hAnsi="Times New Roman"/>
          <w:lang w:val="ru-RU"/>
        </w:rPr>
        <w:t>-ДП</w:t>
      </w:r>
    </w:p>
    <w:p w:rsidR="00074916" w:rsidRDefault="00074916" w:rsidP="00EC55AD">
      <w:pPr>
        <w:jc w:val="center"/>
        <w:rPr>
          <w:b/>
          <w:sz w:val="24"/>
        </w:rPr>
      </w:pPr>
    </w:p>
    <w:p w:rsidR="00EC55AD" w:rsidRPr="00EC55AD" w:rsidRDefault="00EC55AD" w:rsidP="00EC55AD">
      <w:pPr>
        <w:jc w:val="center"/>
        <w:rPr>
          <w:b/>
          <w:sz w:val="24"/>
        </w:rPr>
      </w:pPr>
      <w:r w:rsidRPr="00EC55AD">
        <w:rPr>
          <w:b/>
          <w:sz w:val="24"/>
        </w:rPr>
        <w:t>ОТЧЕТ</w:t>
      </w:r>
    </w:p>
    <w:p w:rsidR="00EC55AD" w:rsidRPr="00EC55AD" w:rsidRDefault="00EC55AD" w:rsidP="00EC55AD">
      <w:pPr>
        <w:jc w:val="center"/>
        <w:rPr>
          <w:b/>
          <w:sz w:val="24"/>
        </w:rPr>
      </w:pPr>
      <w:r w:rsidRPr="00EC55AD">
        <w:rPr>
          <w:b/>
          <w:sz w:val="24"/>
        </w:rPr>
        <w:t>Главы администрации Балаганкинского сельского поселения</w:t>
      </w:r>
    </w:p>
    <w:p w:rsidR="00EC55AD" w:rsidRPr="00EC55AD" w:rsidRDefault="00EC55AD" w:rsidP="00EC55AD">
      <w:pPr>
        <w:jc w:val="center"/>
        <w:rPr>
          <w:b/>
          <w:sz w:val="24"/>
        </w:rPr>
      </w:pPr>
      <w:r w:rsidRPr="00EC55AD">
        <w:rPr>
          <w:b/>
          <w:sz w:val="24"/>
        </w:rPr>
        <w:t>о работе администрации за 2018 год</w:t>
      </w:r>
      <w:r w:rsidR="00FB1252">
        <w:rPr>
          <w:b/>
          <w:sz w:val="24"/>
        </w:rPr>
        <w:t xml:space="preserve"> </w:t>
      </w:r>
      <w:r w:rsidR="00FB1252" w:rsidRPr="00672D68">
        <w:rPr>
          <w:b/>
          <w:sz w:val="24"/>
        </w:rPr>
        <w:t>и о перспективах социально-экономического</w:t>
      </w:r>
      <w:r w:rsidR="0026368E">
        <w:rPr>
          <w:b/>
          <w:sz w:val="24"/>
        </w:rPr>
        <w:t xml:space="preserve"> развития поселения на 2019 год</w:t>
      </w:r>
    </w:p>
    <w:p w:rsidR="00EC55AD" w:rsidRPr="00EC55AD" w:rsidRDefault="00EC55AD" w:rsidP="00254A4F">
      <w:pPr>
        <w:jc w:val="both"/>
        <w:rPr>
          <w:sz w:val="24"/>
        </w:rPr>
      </w:pPr>
    </w:p>
    <w:p w:rsidR="00EC55AD" w:rsidRPr="00056966" w:rsidRDefault="00EC55AD" w:rsidP="00056966">
      <w:pPr>
        <w:jc w:val="center"/>
        <w:rPr>
          <w:b/>
          <w:sz w:val="24"/>
        </w:rPr>
      </w:pPr>
      <w:r w:rsidRPr="00056966">
        <w:rPr>
          <w:b/>
          <w:sz w:val="24"/>
        </w:rPr>
        <w:t>Социально-экономическое развитие сельского поселения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Численность населения по сельскому поселению составляет 514 человек – это жители нашего поселения, зарегистрированные и постоянно проживающие на 01.01.2018 года.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Демографическая ситуация за 2018 год:</w:t>
      </w:r>
    </w:p>
    <w:p w:rsidR="00EC55AD" w:rsidRPr="00EC55AD" w:rsidRDefault="00EC55AD" w:rsidP="00056966">
      <w:pPr>
        <w:jc w:val="both"/>
        <w:rPr>
          <w:sz w:val="24"/>
        </w:rPr>
      </w:pPr>
      <w:r w:rsidRPr="00EC55AD">
        <w:rPr>
          <w:sz w:val="24"/>
        </w:rPr>
        <w:t>Родилось- 12 человек, умерло – 5 человек, естественный прирост составил 7 человек.</w:t>
      </w:r>
    </w:p>
    <w:p w:rsidR="00EC55AD" w:rsidRPr="00EC55AD" w:rsidRDefault="00056966" w:rsidP="00056966">
      <w:pPr>
        <w:jc w:val="both"/>
        <w:rPr>
          <w:sz w:val="24"/>
        </w:rPr>
      </w:pPr>
      <w:r>
        <w:rPr>
          <w:sz w:val="24"/>
        </w:rPr>
        <w:t>Д</w:t>
      </w:r>
      <w:r w:rsidR="00EC55AD" w:rsidRPr="00EC55AD">
        <w:rPr>
          <w:sz w:val="24"/>
        </w:rPr>
        <w:t>ля сравнения в 2017 году:</w:t>
      </w:r>
    </w:p>
    <w:p w:rsidR="00EC55AD" w:rsidRPr="00EC55AD" w:rsidRDefault="00EC55AD" w:rsidP="00056966">
      <w:pPr>
        <w:jc w:val="both"/>
        <w:rPr>
          <w:sz w:val="24"/>
        </w:rPr>
      </w:pPr>
      <w:r w:rsidRPr="00EC55AD">
        <w:rPr>
          <w:sz w:val="24"/>
        </w:rPr>
        <w:t xml:space="preserve">Родилось – 7 человек, умерло – 7 человек.    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Экономика муниципального образования ориентирована на сельское хозяйство. В поселении зарегистрировано 4 КФХ, 4 частные пилорамы.  Для получения дополнительного дохода более 80% населения ведёт личное подсобное хозяйство (всего 141 ЛПХ). На начало 2018 года в поселении 81 хозяйство, </w:t>
      </w:r>
      <w:proofErr w:type="gramStart"/>
      <w:r w:rsidRPr="00EC55AD">
        <w:rPr>
          <w:sz w:val="24"/>
        </w:rPr>
        <w:t>которые</w:t>
      </w:r>
      <w:proofErr w:type="gramEnd"/>
      <w:r w:rsidRPr="00EC55AD">
        <w:rPr>
          <w:sz w:val="24"/>
        </w:rPr>
        <w:t xml:space="preserve"> держат домашних животных: КРС – 290 голов, в том числе коров - 145, свиней - 138 , овец -25, птица всех видов – 631, кроликов 50, пчелосемей-59, лошадей -60 голов.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t>Большая</w:t>
      </w:r>
      <w:proofErr w:type="gramEnd"/>
      <w:r w:rsidRPr="00EC55AD">
        <w:rPr>
          <w:sz w:val="24"/>
        </w:rPr>
        <w:t xml:space="preserve"> часть занятого населения работает в бюджетных организациях и занято в сельском хозяйстве. Помимо этого большая часть мужского населения работает вахтовым методом на заготовке и переработке леса. Число занятых в поселении составляет 97 человек (включая официально зарегистрированных в службе занятости), т.е. 37% от численности населения в трудоспособном возрасте и 21% от общей численности населения.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сельском хозяйстве занято - 21 человек;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Торговля - 7 человек;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Образование - 48 человек;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Здравоохранение – 2 человек;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Административная деятельность – 9 человек;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Культура – 4 человека;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Связь – 1 человек.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Главные препятствия для развития экономического потенциала сельского поселения являются: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нехватка финансовых средств;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недостаток квалифицированных кадров;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отдалённость от областного центра.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Общая площадь земель муниципального образования в административных границах составляет 15185,2 га. Земельный фонд распределяется по категориям земель следующим образом:</w:t>
      </w:r>
    </w:p>
    <w:p w:rsidR="00EC55AD" w:rsidRPr="00EC55AD" w:rsidRDefault="00056966" w:rsidP="00EC55AD">
      <w:pPr>
        <w:ind w:firstLine="709"/>
        <w:jc w:val="both"/>
        <w:rPr>
          <w:sz w:val="24"/>
        </w:rPr>
      </w:pPr>
      <w:r>
        <w:rPr>
          <w:sz w:val="24"/>
        </w:rPr>
        <w:t>1. З</w:t>
      </w:r>
      <w:r w:rsidR="00EC55AD" w:rsidRPr="00EC55AD">
        <w:rPr>
          <w:sz w:val="24"/>
        </w:rPr>
        <w:t xml:space="preserve">емли сельскохозяйственного назначения 2,5 </w:t>
      </w:r>
      <w:proofErr w:type="spellStart"/>
      <w:r w:rsidR="00EC55AD" w:rsidRPr="00EC55AD">
        <w:rPr>
          <w:sz w:val="24"/>
        </w:rPr>
        <w:t>тыс</w:t>
      </w:r>
      <w:proofErr w:type="gramStart"/>
      <w:r w:rsidR="00EC55AD" w:rsidRPr="00EC55AD">
        <w:rPr>
          <w:sz w:val="24"/>
        </w:rPr>
        <w:t>.г</w:t>
      </w:r>
      <w:proofErr w:type="gramEnd"/>
      <w:r w:rsidR="00EC55AD" w:rsidRPr="00EC55AD">
        <w:rPr>
          <w:sz w:val="24"/>
        </w:rPr>
        <w:t>а</w:t>
      </w:r>
      <w:proofErr w:type="spellEnd"/>
      <w:r w:rsidR="00EC55AD" w:rsidRPr="00EC55AD">
        <w:rPr>
          <w:sz w:val="24"/>
        </w:rPr>
        <w:t>;</w:t>
      </w:r>
    </w:p>
    <w:p w:rsidR="00EC55AD" w:rsidRPr="00EC55AD" w:rsidRDefault="00056966" w:rsidP="00EC55AD">
      <w:pPr>
        <w:ind w:firstLine="709"/>
        <w:jc w:val="both"/>
        <w:rPr>
          <w:sz w:val="24"/>
        </w:rPr>
      </w:pPr>
      <w:r>
        <w:rPr>
          <w:sz w:val="24"/>
        </w:rPr>
        <w:t>2. З</w:t>
      </w:r>
      <w:r w:rsidR="00EC55AD" w:rsidRPr="00EC55AD">
        <w:rPr>
          <w:sz w:val="24"/>
        </w:rPr>
        <w:t>емли населённых пунктов 0,11 тыс. га;</w:t>
      </w:r>
    </w:p>
    <w:p w:rsidR="00EC55AD" w:rsidRPr="00EC55AD" w:rsidRDefault="00056966" w:rsidP="00EC55AD">
      <w:pPr>
        <w:ind w:firstLine="709"/>
        <w:jc w:val="both"/>
        <w:rPr>
          <w:sz w:val="24"/>
        </w:rPr>
      </w:pPr>
      <w:r>
        <w:rPr>
          <w:sz w:val="24"/>
        </w:rPr>
        <w:t>3. З</w:t>
      </w:r>
      <w:r w:rsidR="00EC55AD" w:rsidRPr="00EC55AD">
        <w:rPr>
          <w:sz w:val="24"/>
        </w:rPr>
        <w:t>емли лесного фонда 12,6 тыс. га;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результате большой проделанной работы за истекший период выявлено что, некоторые земельные участки и домовладения до сих пор не стоят на кадастровом учете, </w:t>
      </w:r>
      <w:proofErr w:type="gramStart"/>
      <w:r w:rsidRPr="00EC55AD">
        <w:rPr>
          <w:sz w:val="24"/>
        </w:rPr>
        <w:t>а</w:t>
      </w:r>
      <w:proofErr w:type="gramEnd"/>
      <w:r w:rsidRPr="00EC55AD">
        <w:rPr>
          <w:sz w:val="24"/>
        </w:rPr>
        <w:t xml:space="preserve"> </w:t>
      </w:r>
      <w:r w:rsidRPr="00EC55AD">
        <w:rPr>
          <w:sz w:val="24"/>
        </w:rPr>
        <w:lastRenderedPageBreak/>
        <w:t>следовательно и не платится налог. С целью увеличения доходов в бюджет проведена  работа по сверке данных с похозяйственными книгами, данными Росреестра и налоговой службы. За 2018 год проведено 23 проверки земель сельхозназначения и населённого пункта – по результатам проверки выявлено и привлечено к административной ответственности – 6 человек, совместно с прокуратурой района проведено 2 внеплановых проверки в отношении целевого использования земель. Должна подчеркнуть, что бюджет поселения является дотационным. Это означает, что в поселении недостаточно средств на решение очень важных социально-значимых проблем. Поэтому повышение уровня собираемости налогов, позволит поселению получить дополнительные средства на эти цели. В связи с этим  Администрация поселения очень принципиально и конкретно подходит к анализу задолженности по налогам каждого жителя поселения.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Оформлены права муниципальной собственности  на невостребованные земельные доли в количестве 49 долей, площадью  504,7  га, оформлен земельный участок под размещение спортплощадки по ул. Дорожная, 3, площадью 20 соток, подготовлены документы на оформление в собственность здания администрации и водонапорной башни по ул. Степная, 2.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Default="00EC55AD" w:rsidP="00056966">
      <w:pPr>
        <w:jc w:val="center"/>
        <w:rPr>
          <w:b/>
          <w:sz w:val="24"/>
        </w:rPr>
      </w:pPr>
      <w:r w:rsidRPr="00056966">
        <w:rPr>
          <w:b/>
          <w:sz w:val="24"/>
        </w:rPr>
        <w:t>Законодательная и правотворческая работа</w:t>
      </w:r>
    </w:p>
    <w:p w:rsidR="00056966" w:rsidRPr="00056966" w:rsidRDefault="00056966" w:rsidP="00056966">
      <w:pPr>
        <w:jc w:val="center"/>
        <w:rPr>
          <w:b/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   </w:t>
      </w:r>
      <w:r w:rsidRPr="00EC55AD">
        <w:rPr>
          <w:sz w:val="24"/>
        </w:rPr>
        <w:tab/>
        <w:t>Аппарат администрации состоит из главы, ведущего специалиста, специалиста по НПА, специалиста: всего 3 муниципальных служащих и 5 работников вспомогательного персонала: 3  сторожа, водитель, уборщик помещений.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 В течение года администрацией и Думой Балаганкинского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рамках нормотворческой деятельности за отчетный период  принято 48 постановлений, из них нормативно-правовых – 19,  распоряжений по основной деятельности 67 шт. За 2018   год было проведено 12 заседаний Дум поселения  четвертого созыва, на которых принято решений Дум – 50, из них нормативно-правовых – 23. Были  проведены  две процедуры по внесению изменений в Устав  Балаганкинского МО,  все изменения зарегистрированы в Минюсте РФ по Иркутской области.  Для информирования населения о деятельности администрации поселения создан официальный сайт администрации Балаганкинского муниципального образования, где размещаются нормативные документы, информация по благоустройству, </w:t>
      </w:r>
      <w:proofErr w:type="gramStart"/>
      <w:r w:rsidRPr="00EC55AD">
        <w:rPr>
          <w:sz w:val="24"/>
        </w:rPr>
        <w:t>о</w:t>
      </w:r>
      <w:proofErr w:type="gramEnd"/>
      <w:r w:rsidRPr="00EC55AD">
        <w:rPr>
          <w:sz w:val="24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EC55AD">
        <w:rPr>
          <w:sz w:val="24"/>
        </w:rPr>
        <w:t>стенды</w:t>
      </w:r>
      <w:proofErr w:type="gramEnd"/>
      <w:r w:rsidRPr="00EC55AD">
        <w:rPr>
          <w:sz w:val="24"/>
        </w:rPr>
        <w:t xml:space="preserve"> и нужная информация размещается в районной газете «Усть-Удинские вести»  и информационном вестнике «Село».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Default="00EC55AD" w:rsidP="00056966">
      <w:pPr>
        <w:jc w:val="center"/>
        <w:rPr>
          <w:b/>
          <w:sz w:val="24"/>
        </w:rPr>
      </w:pPr>
      <w:r w:rsidRPr="00056966">
        <w:rPr>
          <w:b/>
          <w:sz w:val="24"/>
        </w:rPr>
        <w:t>Исполнение бюджета за 2018 год</w:t>
      </w:r>
    </w:p>
    <w:p w:rsidR="00FB1252" w:rsidRPr="00056966" w:rsidRDefault="00FB1252" w:rsidP="00056966">
      <w:pPr>
        <w:jc w:val="center"/>
        <w:rPr>
          <w:b/>
          <w:sz w:val="24"/>
        </w:rPr>
      </w:pPr>
    </w:p>
    <w:p w:rsidR="00EC55AD" w:rsidRPr="00056966" w:rsidRDefault="00EC55AD" w:rsidP="00056966">
      <w:pPr>
        <w:ind w:firstLine="709"/>
        <w:jc w:val="both"/>
        <w:rPr>
          <w:b/>
          <w:sz w:val="24"/>
        </w:rPr>
      </w:pPr>
      <w:r w:rsidRPr="00EC55AD">
        <w:rPr>
          <w:sz w:val="24"/>
        </w:rPr>
        <w:t xml:space="preserve">Бюджет Балаганкинского сельского поселения с учетом всех внесённых изменений в  окончательной редакции Думы поселения от 25.12.2018 № 16/1-ДП  </w:t>
      </w:r>
      <w:r w:rsidR="00056966">
        <w:rPr>
          <w:b/>
          <w:sz w:val="24"/>
        </w:rPr>
        <w:t xml:space="preserve">на 2018г. утвержден </w:t>
      </w:r>
      <w:r w:rsidRPr="00056966">
        <w:rPr>
          <w:b/>
          <w:sz w:val="24"/>
        </w:rPr>
        <w:t>по доходам в сумме 7529,4 тыс. рублей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в том числе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t>Налоговые</w:t>
      </w:r>
      <w:proofErr w:type="gramEnd"/>
      <w:r w:rsidRPr="00EC55AD">
        <w:rPr>
          <w:sz w:val="24"/>
        </w:rPr>
        <w:t xml:space="preserve"> и неналоговые доходы (собственные) </w:t>
      </w:r>
      <w:r w:rsidRPr="00056966">
        <w:rPr>
          <w:b/>
          <w:sz w:val="24"/>
        </w:rPr>
        <w:t>473,6</w:t>
      </w:r>
      <w:r w:rsidRPr="00EC55AD">
        <w:rPr>
          <w:sz w:val="24"/>
        </w:rPr>
        <w:t xml:space="preserve"> тыс. рублей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Безвозмездные поступления </w:t>
      </w:r>
      <w:r w:rsidRPr="00056966">
        <w:rPr>
          <w:b/>
          <w:sz w:val="24"/>
        </w:rPr>
        <w:t>7055,8</w:t>
      </w:r>
      <w:r w:rsidRPr="00EC55AD">
        <w:rPr>
          <w:sz w:val="24"/>
        </w:rPr>
        <w:t xml:space="preserve"> тыс. рублей.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t>Доходная</w:t>
      </w:r>
      <w:proofErr w:type="gramEnd"/>
      <w:r w:rsidRPr="00EC55AD">
        <w:rPr>
          <w:sz w:val="24"/>
        </w:rPr>
        <w:t xml:space="preserve"> часть бюджета Балаганкинского сельского поселения за 2018 год исполнена в сумме </w:t>
      </w:r>
      <w:r w:rsidRPr="00056966">
        <w:rPr>
          <w:b/>
          <w:sz w:val="24"/>
        </w:rPr>
        <w:t>7530125,90</w:t>
      </w:r>
      <w:r w:rsidRPr="00EC55AD">
        <w:rPr>
          <w:sz w:val="24"/>
        </w:rPr>
        <w:t xml:space="preserve"> руб.  или 100,01 % от утвержденных плановых назначений. Доходы бюджета Балаганкинского сельского поселения без учета безвозмездных  поступлений за 2018 год составили </w:t>
      </w:r>
      <w:r w:rsidRPr="00056966">
        <w:rPr>
          <w:b/>
          <w:sz w:val="24"/>
        </w:rPr>
        <w:t>474340,90</w:t>
      </w:r>
      <w:r w:rsidRPr="00EC55AD">
        <w:rPr>
          <w:sz w:val="24"/>
        </w:rPr>
        <w:t xml:space="preserve"> руб.  или 6,3 %  от общего объема поступлений  за 2018 год.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lastRenderedPageBreak/>
        <w:t>Большая</w:t>
      </w:r>
      <w:proofErr w:type="gramEnd"/>
      <w:r w:rsidRPr="00EC55AD">
        <w:rPr>
          <w:sz w:val="24"/>
        </w:rPr>
        <w:t xml:space="preserve"> часть доходов в бюджете поселения в 2018 году падает на долю безвозмездных поступлений и составляет </w:t>
      </w:r>
      <w:r w:rsidRPr="00056966">
        <w:rPr>
          <w:b/>
          <w:sz w:val="24"/>
        </w:rPr>
        <w:t>7055785,00</w:t>
      </w:r>
      <w:r w:rsidRPr="00EC55AD">
        <w:rPr>
          <w:sz w:val="24"/>
        </w:rPr>
        <w:t xml:space="preserve"> рублей или 93,7 % от общего объема поступлений за 2018 год.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Увеличение </w:t>
      </w:r>
      <w:proofErr w:type="gramStart"/>
      <w:r w:rsidRPr="00EC55AD">
        <w:rPr>
          <w:sz w:val="24"/>
        </w:rPr>
        <w:t>первоначального</w:t>
      </w:r>
      <w:proofErr w:type="gramEnd"/>
      <w:r w:rsidRPr="00EC55AD">
        <w:rPr>
          <w:sz w:val="24"/>
        </w:rPr>
        <w:t xml:space="preserve"> бюджета в процессе изменений составило </w:t>
      </w:r>
      <w:r w:rsidRPr="00056966">
        <w:rPr>
          <w:b/>
          <w:sz w:val="24"/>
        </w:rPr>
        <w:t xml:space="preserve">3 064 485 </w:t>
      </w:r>
      <w:r w:rsidRPr="00EC55AD">
        <w:rPr>
          <w:sz w:val="24"/>
        </w:rPr>
        <w:t xml:space="preserve">рублей. 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Из налоговых поступлений наибольший удельный вес занимает земельный налог, которого собрали – </w:t>
      </w:r>
      <w:r w:rsidRPr="00056966">
        <w:rPr>
          <w:b/>
          <w:sz w:val="24"/>
        </w:rPr>
        <w:t xml:space="preserve">162723,98 </w:t>
      </w:r>
      <w:r w:rsidRPr="00EC55AD">
        <w:rPr>
          <w:sz w:val="24"/>
        </w:rPr>
        <w:t xml:space="preserve">рублей, акцизы – </w:t>
      </w:r>
      <w:r w:rsidRPr="00056966">
        <w:rPr>
          <w:b/>
          <w:sz w:val="24"/>
        </w:rPr>
        <w:t xml:space="preserve">127027,18 </w:t>
      </w:r>
      <w:r w:rsidRPr="00EC55AD">
        <w:rPr>
          <w:sz w:val="24"/>
        </w:rPr>
        <w:t xml:space="preserve">рублей, налог на доходы физических лиц – </w:t>
      </w:r>
      <w:r w:rsidRPr="00056966">
        <w:rPr>
          <w:b/>
          <w:sz w:val="24"/>
        </w:rPr>
        <w:t xml:space="preserve">137694,85 </w:t>
      </w:r>
      <w:r w:rsidRPr="00EC55AD">
        <w:rPr>
          <w:sz w:val="24"/>
        </w:rPr>
        <w:t xml:space="preserve">рублей, и  налог на имущество – </w:t>
      </w:r>
      <w:r w:rsidRPr="00056966">
        <w:rPr>
          <w:b/>
          <w:sz w:val="24"/>
        </w:rPr>
        <w:t xml:space="preserve">34920,31 </w:t>
      </w:r>
      <w:r w:rsidRPr="00EC55AD">
        <w:rPr>
          <w:sz w:val="24"/>
        </w:rPr>
        <w:t>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Безвозмездные поступления составили сумму </w:t>
      </w:r>
      <w:r w:rsidRPr="00056966">
        <w:rPr>
          <w:b/>
          <w:sz w:val="24"/>
        </w:rPr>
        <w:t xml:space="preserve">7055785,00 </w:t>
      </w:r>
      <w:r w:rsidRPr="00EC55AD">
        <w:rPr>
          <w:sz w:val="24"/>
        </w:rPr>
        <w:t>рублей. Сюда вошли: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EC55AD">
        <w:rPr>
          <w:sz w:val="24"/>
        </w:rPr>
        <w:t xml:space="preserve">- дотации на выравнивание уровня бюджетной обеспеченности в сумме </w:t>
      </w:r>
      <w:r w:rsidRPr="00056966">
        <w:rPr>
          <w:b/>
          <w:sz w:val="24"/>
        </w:rPr>
        <w:t>6 122 605,00  рублей;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056966">
        <w:rPr>
          <w:b/>
          <w:sz w:val="24"/>
        </w:rPr>
        <w:t>- субсидии  на реализацию мероприятий перечня проектов народных инициатив - 114 700</w:t>
      </w:r>
      <w:r w:rsidRPr="00EC55AD">
        <w:rPr>
          <w:sz w:val="24"/>
        </w:rPr>
        <w:t xml:space="preserve"> рублей;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субвенции на осуществление первичного воинского учета – </w:t>
      </w:r>
      <w:r w:rsidRPr="00056966">
        <w:rPr>
          <w:b/>
          <w:sz w:val="24"/>
        </w:rPr>
        <w:t xml:space="preserve">69700 </w:t>
      </w:r>
      <w:r w:rsidRPr="00EC55AD">
        <w:rPr>
          <w:sz w:val="24"/>
        </w:rPr>
        <w:t xml:space="preserve">рублей;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субсидия из областного бюджета на  «обеспечение развития и укрепления материально-технической базы домов культуры в населенных пунктах с числом жителей до 50 тысяч человек» - </w:t>
      </w:r>
      <w:r w:rsidRPr="00056966">
        <w:rPr>
          <w:b/>
          <w:sz w:val="24"/>
        </w:rPr>
        <w:t>748080</w:t>
      </w:r>
      <w:r w:rsidRPr="00EC55AD">
        <w:rPr>
          <w:sz w:val="24"/>
        </w:rPr>
        <w:t xml:space="preserve"> рублей;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-субвенция по административным протоколам – </w:t>
      </w:r>
      <w:r w:rsidRPr="00056966">
        <w:rPr>
          <w:b/>
          <w:sz w:val="24"/>
        </w:rPr>
        <w:t>700</w:t>
      </w:r>
      <w:r w:rsidRPr="00EC55AD">
        <w:rPr>
          <w:sz w:val="24"/>
        </w:rPr>
        <w:t xml:space="preserve">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По расходам 7767070,21  тыс.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Основной объем расходов бюджета поселения занимают  раздел 0100 общегосударственные вопросы </w:t>
      </w:r>
      <w:r w:rsidRPr="00056966">
        <w:rPr>
          <w:b/>
          <w:sz w:val="24"/>
        </w:rPr>
        <w:t>3 304 869,37</w:t>
      </w:r>
      <w:r w:rsidRPr="00EC55AD">
        <w:rPr>
          <w:sz w:val="24"/>
        </w:rPr>
        <w:t xml:space="preserve"> руб. или  42,5 %,  и раздел 0800 культура и кинематография 2137596,96 руб. или 40,7 % от общего объема расходов 2018 года.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2018 году на выплату заработной платы с начислениями на нее направлено </w:t>
      </w:r>
      <w:r w:rsidRPr="00056966">
        <w:rPr>
          <w:b/>
          <w:sz w:val="24"/>
        </w:rPr>
        <w:t>4555804,92</w:t>
      </w:r>
      <w:r w:rsidRPr="00EC55AD">
        <w:rPr>
          <w:sz w:val="24"/>
        </w:rPr>
        <w:t xml:space="preserve"> руб. или 58,5% от общего объема расходов бюджета поселения.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На средства  резервного </w:t>
      </w:r>
      <w:proofErr w:type="gramStart"/>
      <w:r w:rsidRPr="00EC55AD">
        <w:rPr>
          <w:sz w:val="24"/>
        </w:rPr>
        <w:t>фонда</w:t>
      </w:r>
      <w:proofErr w:type="gramEnd"/>
      <w:r w:rsidRPr="00EC55AD">
        <w:rPr>
          <w:sz w:val="24"/>
        </w:rPr>
        <w:t xml:space="preserve"> предусмотренные  в сумме </w:t>
      </w:r>
      <w:r w:rsidRPr="00056966">
        <w:rPr>
          <w:b/>
          <w:sz w:val="24"/>
        </w:rPr>
        <w:t>5000</w:t>
      </w:r>
      <w:r w:rsidRPr="00EC55AD">
        <w:rPr>
          <w:sz w:val="24"/>
        </w:rPr>
        <w:t xml:space="preserve"> руб. расходы не производились.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Расходы бюджета Балаганкинского муниципального образования в разрезе мероприятий выглядели следующим образом: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proofErr w:type="gramStart"/>
      <w:r w:rsidRPr="00056966">
        <w:rPr>
          <w:b/>
          <w:sz w:val="24"/>
        </w:rPr>
        <w:t>Общегосударственные расходы составили 3304869,37 рублей из них:</w:t>
      </w:r>
      <w:proofErr w:type="gramEnd"/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на содержание главы – 523933,22 рублей,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содержание аппарата управления – 2 780 236,15 рублей.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Национальная экономика (дор</w:t>
      </w:r>
      <w:r w:rsidR="00056966">
        <w:rPr>
          <w:b/>
          <w:sz w:val="24"/>
        </w:rPr>
        <w:t>ожный фонд) – 354035,89 рублей.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Расходы на осуществление части полномочий (формирование и исполнение бюджета) - 611736 рублей из них межбюджетные трансферты на осуществление части полномочий:</w:t>
      </w:r>
    </w:p>
    <w:p w:rsidR="00EC55AD" w:rsidRPr="00EC55AD" w:rsidRDefault="00EC55AD" w:rsidP="00056966">
      <w:pPr>
        <w:jc w:val="both"/>
        <w:rPr>
          <w:sz w:val="24"/>
        </w:rPr>
      </w:pPr>
      <w:r w:rsidRPr="00EC55AD">
        <w:rPr>
          <w:sz w:val="24"/>
        </w:rPr>
        <w:t>формирование и исполнение бюджета – 542800 рублей,</w:t>
      </w:r>
    </w:p>
    <w:p w:rsidR="00EC55AD" w:rsidRPr="00EC55AD" w:rsidRDefault="00EC55AD" w:rsidP="00056966">
      <w:pPr>
        <w:jc w:val="both"/>
        <w:rPr>
          <w:sz w:val="24"/>
        </w:rPr>
      </w:pPr>
      <w:r w:rsidRPr="00EC55AD">
        <w:rPr>
          <w:sz w:val="24"/>
        </w:rPr>
        <w:t xml:space="preserve"> контрольно-счетному органу – 37300 рублей,</w:t>
      </w:r>
    </w:p>
    <w:p w:rsidR="00EC55AD" w:rsidRPr="00EC55AD" w:rsidRDefault="00EC55AD" w:rsidP="00056966">
      <w:pPr>
        <w:jc w:val="both"/>
        <w:rPr>
          <w:sz w:val="24"/>
        </w:rPr>
      </w:pPr>
      <w:r w:rsidRPr="00EC55AD">
        <w:rPr>
          <w:sz w:val="24"/>
        </w:rPr>
        <w:t>градостроительству – 31636,00 рублей.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 xml:space="preserve">Жилищно-коммунальное хозяйство - 143417,76 рублей 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 xml:space="preserve">Социальная политика – 123075 рублей, </w:t>
      </w:r>
    </w:p>
    <w:p w:rsidR="00EC55AD" w:rsidRPr="00056966" w:rsidRDefault="00EC55AD" w:rsidP="00EC55AD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Расходы на военно-учетного работника – 69700 рублей.</w:t>
      </w:r>
    </w:p>
    <w:p w:rsidR="00056966" w:rsidRDefault="00EC55AD" w:rsidP="00056966">
      <w:pPr>
        <w:ind w:firstLine="709"/>
        <w:jc w:val="both"/>
        <w:rPr>
          <w:b/>
          <w:sz w:val="24"/>
        </w:rPr>
      </w:pPr>
      <w:r w:rsidRPr="00056966">
        <w:rPr>
          <w:b/>
          <w:sz w:val="24"/>
        </w:rPr>
        <w:t>Расходы МКУК «КДЦ Балаганкинского МО</w:t>
      </w:r>
      <w:r w:rsidR="00056966">
        <w:rPr>
          <w:b/>
          <w:sz w:val="24"/>
        </w:rPr>
        <w:t>»  – 3160236,19 рублей  из них:</w:t>
      </w:r>
    </w:p>
    <w:p w:rsidR="00EC55AD" w:rsidRPr="00056966" w:rsidRDefault="00EC55AD" w:rsidP="00056966">
      <w:pPr>
        <w:jc w:val="both"/>
        <w:rPr>
          <w:b/>
          <w:sz w:val="24"/>
        </w:rPr>
      </w:pPr>
      <w:r w:rsidRPr="00056966">
        <w:rPr>
          <w:b/>
          <w:sz w:val="24"/>
        </w:rPr>
        <w:t>на заработную плату:</w:t>
      </w:r>
    </w:p>
    <w:p w:rsidR="00EC55AD" w:rsidRPr="00056966" w:rsidRDefault="00EC55AD" w:rsidP="00056966">
      <w:pPr>
        <w:jc w:val="both"/>
        <w:rPr>
          <w:b/>
          <w:sz w:val="24"/>
        </w:rPr>
      </w:pPr>
      <w:r w:rsidRPr="00056966">
        <w:rPr>
          <w:b/>
          <w:sz w:val="24"/>
        </w:rPr>
        <w:t>работников культуры – 1 426 547,00 рублей,</w:t>
      </w:r>
    </w:p>
    <w:p w:rsidR="00056966" w:rsidRDefault="00EC55AD" w:rsidP="00056966">
      <w:pPr>
        <w:jc w:val="both"/>
        <w:rPr>
          <w:b/>
          <w:sz w:val="24"/>
        </w:rPr>
      </w:pPr>
      <w:r w:rsidRPr="00056966">
        <w:rPr>
          <w:b/>
          <w:sz w:val="24"/>
        </w:rPr>
        <w:t>б</w:t>
      </w:r>
      <w:r w:rsidR="00056966">
        <w:rPr>
          <w:b/>
          <w:sz w:val="24"/>
        </w:rPr>
        <w:t>иблиотекаря – 367270,95 рублей,</w:t>
      </w:r>
    </w:p>
    <w:p w:rsidR="00EC55AD" w:rsidRPr="00254A4F" w:rsidRDefault="00EC55AD" w:rsidP="00254A4F">
      <w:pPr>
        <w:jc w:val="both"/>
        <w:rPr>
          <w:b/>
          <w:sz w:val="24"/>
        </w:rPr>
      </w:pPr>
      <w:r w:rsidRPr="00056966">
        <w:rPr>
          <w:b/>
          <w:sz w:val="24"/>
        </w:rPr>
        <w:t>кочегаров – 434682,00 рублей.</w:t>
      </w:r>
    </w:p>
    <w:p w:rsidR="00FB1252" w:rsidRDefault="00FB1252" w:rsidP="00EC55AD">
      <w:pPr>
        <w:ind w:firstLine="709"/>
        <w:jc w:val="center"/>
        <w:rPr>
          <w:sz w:val="24"/>
        </w:rPr>
      </w:pPr>
    </w:p>
    <w:p w:rsidR="00FB1252" w:rsidRDefault="00FB1252" w:rsidP="00FB1252">
      <w:pPr>
        <w:jc w:val="center"/>
        <w:rPr>
          <w:sz w:val="24"/>
        </w:rPr>
      </w:pPr>
    </w:p>
    <w:p w:rsidR="00FB1252" w:rsidRDefault="00FB1252" w:rsidP="00FB1252">
      <w:pPr>
        <w:jc w:val="center"/>
        <w:rPr>
          <w:sz w:val="24"/>
        </w:rPr>
      </w:pPr>
    </w:p>
    <w:p w:rsidR="00FB1252" w:rsidRDefault="00FB1252" w:rsidP="00FB1252">
      <w:pPr>
        <w:jc w:val="center"/>
        <w:rPr>
          <w:sz w:val="24"/>
        </w:rPr>
      </w:pPr>
    </w:p>
    <w:p w:rsidR="00FB1252" w:rsidRDefault="00FB1252" w:rsidP="00FB1252">
      <w:pPr>
        <w:jc w:val="center"/>
        <w:rPr>
          <w:sz w:val="24"/>
        </w:rPr>
      </w:pPr>
    </w:p>
    <w:p w:rsidR="00EC55AD" w:rsidRPr="00EC55AD" w:rsidRDefault="00EC55AD" w:rsidP="00FB1252">
      <w:pPr>
        <w:jc w:val="center"/>
        <w:rPr>
          <w:sz w:val="24"/>
        </w:rPr>
      </w:pPr>
      <w:r w:rsidRPr="00EC55AD">
        <w:rPr>
          <w:sz w:val="24"/>
        </w:rPr>
        <w:lastRenderedPageBreak/>
        <w:t>СОДЕРЖАНИЕ И РЕМОНТ ДОРОГ</w:t>
      </w:r>
    </w:p>
    <w:p w:rsidR="00EC55AD" w:rsidRPr="00056966" w:rsidRDefault="00EC55AD" w:rsidP="00056966">
      <w:pPr>
        <w:jc w:val="center"/>
        <w:rPr>
          <w:b/>
          <w:sz w:val="24"/>
        </w:rPr>
      </w:pPr>
      <w:r w:rsidRPr="00056966">
        <w:rPr>
          <w:b/>
          <w:sz w:val="24"/>
        </w:rPr>
        <w:t>Использование средств дорожного фонда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На начало года остаток средств дорожного фонда составляет в сумме </w:t>
      </w:r>
      <w:r w:rsidRPr="00056966">
        <w:rPr>
          <w:b/>
          <w:sz w:val="24"/>
        </w:rPr>
        <w:t>375298,91</w:t>
      </w:r>
      <w:r w:rsidRPr="00EC55AD">
        <w:rPr>
          <w:sz w:val="24"/>
        </w:rPr>
        <w:t xml:space="preserve">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Поступило за 2018 г. </w:t>
      </w:r>
      <w:r w:rsidRPr="00056966">
        <w:rPr>
          <w:b/>
          <w:sz w:val="24"/>
        </w:rPr>
        <w:t>127027,18</w:t>
      </w:r>
      <w:r w:rsidRPr="00EC55AD">
        <w:rPr>
          <w:sz w:val="24"/>
        </w:rPr>
        <w:t xml:space="preserve"> рублей, освоено </w:t>
      </w:r>
      <w:r w:rsidRPr="00056966">
        <w:rPr>
          <w:b/>
          <w:sz w:val="24"/>
        </w:rPr>
        <w:t>354035,89</w:t>
      </w:r>
      <w:r w:rsidRPr="00EC55AD">
        <w:rPr>
          <w:sz w:val="24"/>
        </w:rPr>
        <w:t xml:space="preserve">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Одним из важнейших вопросов поселения является дорожная деятельность.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Всего протяженность дорог в поселении 4,9 км из них 1,7 км принадлежит к дорогам прочего значения, т.е. к региональным дорогам. В зимний период остро стоит вопрос по очистке дорог от снега. Ежегодно администрация поселения заключает договора по очистке </w:t>
      </w:r>
      <w:proofErr w:type="gramStart"/>
      <w:r w:rsidRPr="00EC55AD">
        <w:rPr>
          <w:sz w:val="24"/>
        </w:rPr>
        <w:t>дорог</w:t>
      </w:r>
      <w:proofErr w:type="gramEnd"/>
      <w:r w:rsidRPr="00EC55AD">
        <w:rPr>
          <w:sz w:val="24"/>
        </w:rPr>
        <w:t xml:space="preserve"> с  Дорожной службой имеющей  специализированную технику, но уборка снега в поселении производится не всегда своевременно. Оплата за услуги автогрейдера по уборке  снега на улицах поселения составила </w:t>
      </w:r>
      <w:r w:rsidRPr="00056966">
        <w:rPr>
          <w:b/>
          <w:sz w:val="24"/>
        </w:rPr>
        <w:t>12276,90</w:t>
      </w:r>
      <w:r w:rsidRPr="00EC55AD">
        <w:rPr>
          <w:sz w:val="24"/>
        </w:rPr>
        <w:t xml:space="preserve">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2018 г. были разработаны технические паспорта для дорог местного значения на сумму </w:t>
      </w:r>
      <w:r w:rsidRPr="00056966">
        <w:rPr>
          <w:b/>
          <w:sz w:val="24"/>
        </w:rPr>
        <w:t>20956,00</w:t>
      </w:r>
      <w:r w:rsidRPr="00EC55AD">
        <w:rPr>
          <w:sz w:val="24"/>
        </w:rPr>
        <w:t xml:space="preserve"> рублей;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разработан проект организации дорожного движения на автомобильных дорогах местного значения на сумму </w:t>
      </w:r>
      <w:r w:rsidRPr="00056966">
        <w:rPr>
          <w:b/>
          <w:sz w:val="24"/>
        </w:rPr>
        <w:t>20956,00</w:t>
      </w:r>
      <w:r w:rsidRPr="00EC55AD">
        <w:rPr>
          <w:sz w:val="24"/>
        </w:rPr>
        <w:t xml:space="preserve"> рублей;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приобретены знаки дорожного движения на сумму </w:t>
      </w:r>
      <w:r w:rsidRPr="00056966">
        <w:rPr>
          <w:b/>
          <w:sz w:val="24"/>
        </w:rPr>
        <w:t>146030,00</w:t>
      </w:r>
      <w:r w:rsidRPr="00EC55AD">
        <w:rPr>
          <w:sz w:val="24"/>
        </w:rPr>
        <w:t xml:space="preserve"> рублей</w:t>
      </w:r>
      <w:proofErr w:type="gramStart"/>
      <w:r w:rsidRPr="00EC55AD">
        <w:rPr>
          <w:sz w:val="24"/>
        </w:rPr>
        <w:t>.</w:t>
      </w:r>
      <w:proofErr w:type="gramEnd"/>
      <w:r w:rsidRPr="00EC55AD">
        <w:rPr>
          <w:sz w:val="24"/>
        </w:rPr>
        <w:t xml:space="preserve"> </w:t>
      </w:r>
      <w:proofErr w:type="gramStart"/>
      <w:r w:rsidRPr="00EC55AD">
        <w:rPr>
          <w:sz w:val="24"/>
        </w:rPr>
        <w:t>п</w:t>
      </w:r>
      <w:proofErr w:type="gramEnd"/>
      <w:r w:rsidRPr="00EC55AD">
        <w:rPr>
          <w:sz w:val="24"/>
        </w:rPr>
        <w:t xml:space="preserve">риобретён и установлен павильон «Остановка» стоимостью </w:t>
      </w:r>
      <w:r w:rsidRPr="00056966">
        <w:rPr>
          <w:b/>
          <w:sz w:val="24"/>
        </w:rPr>
        <w:t>68800,00</w:t>
      </w:r>
      <w:r w:rsidRPr="00EC55AD">
        <w:rPr>
          <w:sz w:val="24"/>
        </w:rPr>
        <w:t xml:space="preserve"> рублей.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2081"/>
      </w:tblGrid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 xml:space="preserve">№ </w:t>
            </w:r>
            <w:proofErr w:type="gramStart"/>
            <w:r w:rsidRPr="00056966">
              <w:rPr>
                <w:sz w:val="24"/>
              </w:rPr>
              <w:t>п</w:t>
            </w:r>
            <w:proofErr w:type="gramEnd"/>
            <w:r w:rsidRPr="00056966">
              <w:rPr>
                <w:sz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Наименование</w:t>
            </w:r>
          </w:p>
        </w:tc>
        <w:tc>
          <w:tcPr>
            <w:tcW w:w="208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Исполнено за 2018 год (рублей)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Доходы дорожного фонда поселения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127027,18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127027,18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Расходы дорожного фонда поселения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b/>
                <w:sz w:val="24"/>
              </w:rPr>
            </w:pPr>
            <w:r w:rsidRPr="00056966">
              <w:rPr>
                <w:b/>
                <w:sz w:val="24"/>
              </w:rPr>
              <w:t>354035,89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Содержание автомобильных дорог общего пользования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354035,89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2.1.1.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 за расход электроэнергии на уличное освещение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25219,79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2.1.2.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за приобретение светильников для уличного освещения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59075,00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2.1.3.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услуг за установку светильников для уличного освещения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722,20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2.1.4.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за приобретение и установку павильона «Остановка»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68800,00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2.1.5.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 xml:space="preserve"> Оплата за услуги автогрейдера по уборке  снега на улицах поселения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12276,90</w:t>
            </w:r>
          </w:p>
        </w:tc>
      </w:tr>
      <w:tr w:rsidR="00056966" w:rsidRPr="00056966" w:rsidTr="00254A4F">
        <w:trPr>
          <w:trHeight w:val="581"/>
        </w:trPr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2.1.6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за услуги за разработку технических паспортов для дорог местного значения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20956,00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2.1.7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услуг за разработку проектов организации дорожного движения на автомобильных дорогах местного значения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20956,00</w:t>
            </w:r>
          </w:p>
        </w:tc>
      </w:tr>
      <w:tr w:rsidR="00056966" w:rsidRPr="00056966" w:rsidTr="00254A4F">
        <w:tc>
          <w:tcPr>
            <w:tcW w:w="851" w:type="dxa"/>
            <w:shd w:val="clear" w:color="auto" w:fill="auto"/>
          </w:tcPr>
          <w:p w:rsidR="00056966" w:rsidRPr="00056966" w:rsidRDefault="00056966" w:rsidP="00254A4F">
            <w:pPr>
              <w:jc w:val="center"/>
              <w:rPr>
                <w:sz w:val="24"/>
              </w:rPr>
            </w:pPr>
            <w:r w:rsidRPr="00056966">
              <w:rPr>
                <w:sz w:val="24"/>
              </w:rPr>
              <w:t>2.1.8.</w:t>
            </w:r>
          </w:p>
        </w:tc>
        <w:tc>
          <w:tcPr>
            <w:tcW w:w="6946" w:type="dxa"/>
            <w:shd w:val="clear" w:color="auto" w:fill="auto"/>
          </w:tcPr>
          <w:p w:rsidR="00056966" w:rsidRPr="00056966" w:rsidRDefault="00056966" w:rsidP="00254A4F">
            <w:pPr>
              <w:jc w:val="both"/>
              <w:rPr>
                <w:sz w:val="24"/>
              </w:rPr>
            </w:pPr>
            <w:r w:rsidRPr="00056966">
              <w:rPr>
                <w:sz w:val="24"/>
              </w:rPr>
              <w:t>Оплата за приобретение знаков дорожного движения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56966" w:rsidRPr="00056966" w:rsidRDefault="00056966" w:rsidP="00254A4F">
            <w:pPr>
              <w:ind w:firstLine="709"/>
              <w:jc w:val="center"/>
              <w:rPr>
                <w:sz w:val="24"/>
              </w:rPr>
            </w:pPr>
            <w:r w:rsidRPr="00056966">
              <w:rPr>
                <w:sz w:val="24"/>
              </w:rPr>
              <w:t>146030,00</w:t>
            </w:r>
          </w:p>
        </w:tc>
      </w:tr>
    </w:tbl>
    <w:p w:rsidR="00056966" w:rsidRDefault="00056966" w:rsidP="00056966"/>
    <w:p w:rsidR="00056966" w:rsidRPr="00056966" w:rsidRDefault="00056966" w:rsidP="00056966">
      <w:pPr>
        <w:rPr>
          <w:sz w:val="24"/>
        </w:rPr>
      </w:pPr>
      <w:r w:rsidRPr="00056966">
        <w:rPr>
          <w:sz w:val="24"/>
        </w:rPr>
        <w:t>Справочно: Остаток на начало 2018 года составляет  в сумме 375298,91</w:t>
      </w:r>
    </w:p>
    <w:p w:rsidR="00056966" w:rsidRPr="00056966" w:rsidRDefault="00056966" w:rsidP="00056966">
      <w:pPr>
        <w:rPr>
          <w:sz w:val="24"/>
        </w:rPr>
      </w:pPr>
      <w:r w:rsidRPr="00056966">
        <w:rPr>
          <w:sz w:val="24"/>
        </w:rPr>
        <w:t xml:space="preserve">                     Остаток </w:t>
      </w:r>
      <w:proofErr w:type="gramStart"/>
      <w:r w:rsidRPr="00056966">
        <w:rPr>
          <w:sz w:val="24"/>
        </w:rPr>
        <w:t>на конец</w:t>
      </w:r>
      <w:proofErr w:type="gramEnd"/>
      <w:r w:rsidRPr="00056966">
        <w:rPr>
          <w:sz w:val="24"/>
        </w:rPr>
        <w:t xml:space="preserve"> 2018 года составляет в сумме 148290,20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БЛАГОУСТРОЙСТВО ПОСЕЛЕНИЯ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t>Между министерством экономического развития Иркутской области и администрацией Балаганкинского сельского поселения Усть-Удинского района были заключены соглашения о предоставлении в 2018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  <w:proofErr w:type="gramEnd"/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На реализацию мероприятий вышеуказанного перечня Балаганкинскому сельскому поселению Усть-Удинского района была предусмотрена субсидия в размере </w:t>
      </w:r>
      <w:r w:rsidRPr="00254A4F">
        <w:rPr>
          <w:b/>
          <w:sz w:val="24"/>
        </w:rPr>
        <w:t>114 700</w:t>
      </w:r>
      <w:r w:rsidRPr="00EC55AD">
        <w:rPr>
          <w:sz w:val="24"/>
        </w:rPr>
        <w:t xml:space="preserve"> руб., </w:t>
      </w:r>
      <w:r w:rsidRPr="00EC55AD">
        <w:rPr>
          <w:sz w:val="24"/>
        </w:rPr>
        <w:lastRenderedPageBreak/>
        <w:t xml:space="preserve">софинансирование из бюджета МО - </w:t>
      </w:r>
      <w:r w:rsidRPr="00254A4F">
        <w:rPr>
          <w:b/>
          <w:sz w:val="24"/>
        </w:rPr>
        <w:t>4758</w:t>
      </w:r>
      <w:r w:rsidRPr="00EC55AD">
        <w:rPr>
          <w:sz w:val="24"/>
        </w:rPr>
        <w:t xml:space="preserve"> руб.  Часть денежных средств были направлены на приобретение пиломатериала и гвоздей для ограждения территории кладбища собственными силами жителей на сумму  </w:t>
      </w:r>
      <w:r w:rsidRPr="00254A4F">
        <w:rPr>
          <w:b/>
          <w:sz w:val="24"/>
        </w:rPr>
        <w:t>88659</w:t>
      </w:r>
      <w:r w:rsidRPr="00EC55AD">
        <w:rPr>
          <w:sz w:val="24"/>
        </w:rPr>
        <w:t xml:space="preserve"> руб.,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2017 году получили заключения о признании аварийного жилищного фонда и вошли в Программу по переселению двух- и многоквартирных домов по муниципальной программе «Переселение граждан из ветхого и аварийного жилищного фонда в Балаганкинском муниципальном образовании» на период 2014-2020 годы», переселение планируется на 2020 год.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государство предлагает нам стать соинвесторами в строительстве нового жилья, </w:t>
      </w:r>
      <w:proofErr w:type="spellStart"/>
      <w:r w:rsidRPr="00EC55AD">
        <w:rPr>
          <w:sz w:val="24"/>
        </w:rPr>
        <w:t>т</w:t>
      </w:r>
      <w:proofErr w:type="gramStart"/>
      <w:r w:rsidRPr="00EC55AD">
        <w:rPr>
          <w:sz w:val="24"/>
        </w:rPr>
        <w:t>.е</w:t>
      </w:r>
      <w:proofErr w:type="spellEnd"/>
      <w:proofErr w:type="gramEnd"/>
      <w:r w:rsidRPr="00EC55AD">
        <w:rPr>
          <w:sz w:val="24"/>
        </w:rPr>
        <w:t xml:space="preserve">  ускорение процесса строительства нового жилья за счёт собственных средств граждан.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ab/>
        <w:t xml:space="preserve">По мнению властей, такие меры помогут понять гражданам, что новое жильё - это не подарок от государства, а ответственный шаг, за который нужно нести и материальную, и финансовую ответственность.  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Хочется сказать большое спасибо всем руководителям организаций и нашим жителям, которые принимали активное участие в благоустройстве поселения, в частности по ограждению территории кладбища.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Административной комиссией района и специалистами администрации поселения проводилась проверка по содержанию придомовых территорий, по проверке санитарного состояния улиц.  Проведены мероприятия по санитарной очистке территории, в том числе и с привлечением  жителей к уборке придомовых территорий и улиц. В основном все подворья поддерживаются в  эстетическом состоянии.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Ежегодное участие школьников существенно влияет на санитарное состояние села.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proofErr w:type="gramStart"/>
      <w:r w:rsidRPr="00EC55AD">
        <w:rPr>
          <w:sz w:val="24"/>
        </w:rPr>
        <w:t>Мне бы хотелось поблагодарить коллектив школы за содействие в благоустройстве территории нашего поселения, вы и учащиеся школы совместно с Советом ветеранов всегда самые активные участники субботников, экологических акций по посадке растений, по приведению в порядок заброшенных могил ветеранов Великой Отечественной войны, а  также могил, за которыми долгое время никто не ухаживает.</w:t>
      </w:r>
      <w:proofErr w:type="gramEnd"/>
      <w:r w:rsidRPr="00EC55AD">
        <w:rPr>
          <w:sz w:val="24"/>
        </w:rPr>
        <w:t xml:space="preserve"> Большое вам спасибо за оказание помощи в уборке территории Поклонного Креста, расположенного на прилегающей территории к населённому пункту. Ваш труд незаменим и очень важен.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Любой человек, приезжающий в Балаганку обращает внимание на чистоту, порядок нашего села. </w:t>
      </w: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ВОДОСНАБЖЕНИЕ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Невозможно обойти стороной вопрос обеспечения водой населения. В настоящее время система водоснабжения находится в бесхозном состоянии, желающих </w:t>
      </w:r>
      <w:proofErr w:type="gramStart"/>
      <w:r w:rsidRPr="00EC55AD">
        <w:rPr>
          <w:sz w:val="24"/>
        </w:rPr>
        <w:t>взять её по концессионному соглашению нет</w:t>
      </w:r>
      <w:proofErr w:type="gramEnd"/>
      <w:r w:rsidRPr="00EC55AD">
        <w:rPr>
          <w:sz w:val="24"/>
        </w:rPr>
        <w:t xml:space="preserve">. </w:t>
      </w:r>
      <w:proofErr w:type="gramStart"/>
      <w:r w:rsidRPr="00EC55AD">
        <w:rPr>
          <w:sz w:val="24"/>
        </w:rPr>
        <w:t>Контроль за</w:t>
      </w:r>
      <w:proofErr w:type="gramEnd"/>
      <w:r w:rsidRPr="00EC55AD">
        <w:rPr>
          <w:sz w:val="24"/>
        </w:rPr>
        <w:t xml:space="preserve"> обслуживанием осуществляет администрация, осуществляет подвоз воды сторож администрации. Все возникающие неисправности </w:t>
      </w:r>
      <w:proofErr w:type="gramStart"/>
      <w:r w:rsidRPr="00EC55AD">
        <w:rPr>
          <w:sz w:val="24"/>
        </w:rPr>
        <w:t>устраняются своевременно и перебоев с водой в поселении нет</w:t>
      </w:r>
      <w:proofErr w:type="gramEnd"/>
      <w:r w:rsidRPr="00EC55AD">
        <w:rPr>
          <w:sz w:val="24"/>
        </w:rPr>
        <w:t>. Из 141 подворья в 80 пробурены скважины и вырыты колодцы, пользуются услугами водовозки 47 хозяйств.  Сложнее обстоит дело с летним водопроводом, желающих пользоваться водопроводом много, а ремонтировать некому и не все оплачивают за пользование.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УЛИЧНОЕ ОСВЕЩЕНИЕ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2018 году была продолжена работа по уличному освещению в населенном пункте. С введением в эксплуатацию приборов учета, в два с лишним раза снизилась оплата  за электроэнергию по уличному освещению. Оплата  за расход электроэнергии на уличное освещение составила </w:t>
      </w:r>
      <w:r w:rsidRPr="00254A4F">
        <w:rPr>
          <w:b/>
          <w:sz w:val="24"/>
        </w:rPr>
        <w:t>25219,79</w:t>
      </w:r>
      <w:r w:rsidRPr="00EC55AD">
        <w:rPr>
          <w:sz w:val="24"/>
        </w:rPr>
        <w:t xml:space="preserve"> рублей. Производилась замена сгоревших светильников, оплата услуг за установку светильников составила </w:t>
      </w:r>
      <w:r w:rsidRPr="00254A4F">
        <w:rPr>
          <w:b/>
          <w:sz w:val="24"/>
        </w:rPr>
        <w:t>722,20</w:t>
      </w:r>
      <w:r w:rsidRPr="00EC55AD">
        <w:rPr>
          <w:sz w:val="24"/>
        </w:rPr>
        <w:t xml:space="preserve"> рублей, </w:t>
      </w:r>
      <w:proofErr w:type="gramStart"/>
      <w:r w:rsidRPr="00EC55AD">
        <w:rPr>
          <w:sz w:val="24"/>
        </w:rPr>
        <w:t>приобретены</w:t>
      </w:r>
      <w:proofErr w:type="gramEnd"/>
      <w:r w:rsidRPr="00EC55AD">
        <w:rPr>
          <w:sz w:val="24"/>
        </w:rPr>
        <w:t xml:space="preserve"> дополнительно 10 штук на сумму </w:t>
      </w:r>
      <w:r w:rsidRPr="00254A4F">
        <w:rPr>
          <w:b/>
          <w:sz w:val="24"/>
        </w:rPr>
        <w:t>59075,00</w:t>
      </w:r>
      <w:r w:rsidRPr="00EC55AD">
        <w:rPr>
          <w:sz w:val="24"/>
        </w:rPr>
        <w:t xml:space="preserve"> рулей.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lastRenderedPageBreak/>
        <w:t>КУЛЬТУРА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Для обеспечения организации досуга  и культурного обслуживания населения в сельском поселении работает Дом культуры и библиотека.  В 2018 году МКУК «КДЦ Балаганкинского МО» при содействии партии «Единая Россия» вошел в программу «Местный Дом Культуры» в результате проведённых мероприятий были проведены следующие виды работ: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замена системы электроснабжения;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устройство подвесных потолков в кинозале;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окраска стен в кинозале;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покрытие полов фанерой и линолеумом в зрительном зале и в библиотеке;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окраска полов в фойе;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замена окон и дверей. 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Выделенная субсидия из областного бюджета на  «обеспечение развития и укрепления материально-технической базы домов культуры в населенных пунктах с числом жителей до 50 тысяч человек» составила в сумме </w:t>
      </w:r>
      <w:r w:rsidRPr="00254A4F">
        <w:rPr>
          <w:b/>
          <w:sz w:val="24"/>
        </w:rPr>
        <w:t>748080</w:t>
      </w:r>
      <w:r w:rsidRPr="00EC55AD">
        <w:rPr>
          <w:sz w:val="24"/>
        </w:rPr>
        <w:t xml:space="preserve"> рублей, софинансирование из местного бюджета </w:t>
      </w:r>
      <w:r w:rsidRPr="00254A4F">
        <w:rPr>
          <w:b/>
          <w:sz w:val="24"/>
        </w:rPr>
        <w:t xml:space="preserve">23140,00 </w:t>
      </w:r>
      <w:r w:rsidRPr="00EC55AD">
        <w:rPr>
          <w:sz w:val="24"/>
        </w:rPr>
        <w:t xml:space="preserve">рублей, дополнительно на ремонт из бюджета было потрачено ещё </w:t>
      </w:r>
      <w:r w:rsidRPr="00254A4F">
        <w:rPr>
          <w:b/>
          <w:sz w:val="24"/>
        </w:rPr>
        <w:t>65000</w:t>
      </w:r>
      <w:r w:rsidRPr="00EC55AD">
        <w:rPr>
          <w:sz w:val="24"/>
        </w:rPr>
        <w:t xml:space="preserve"> рублей собственных средств.   Также  в прошлом году по  Народным Инициативам был приобретен видеопроектор для Муниципального казенного учреждения культуры "Культурно-досуговый центр Балаганкинского муниципального образования" на сумму </w:t>
      </w:r>
      <w:r w:rsidRPr="00254A4F">
        <w:rPr>
          <w:b/>
          <w:sz w:val="24"/>
        </w:rPr>
        <w:t>24000</w:t>
      </w:r>
      <w:r w:rsidRPr="00EC55AD">
        <w:rPr>
          <w:sz w:val="24"/>
        </w:rPr>
        <w:t xml:space="preserve"> рулей и приобретён экран к видеопроектору для муниципального казенного учреждения культуры "Культурно-досуговый центр Балаганкинского муниципального образования" на сумму </w:t>
      </w:r>
      <w:r w:rsidRPr="00254A4F">
        <w:rPr>
          <w:b/>
          <w:sz w:val="24"/>
        </w:rPr>
        <w:t>3200</w:t>
      </w:r>
      <w:r w:rsidRPr="00EC55AD">
        <w:rPr>
          <w:sz w:val="24"/>
        </w:rPr>
        <w:t xml:space="preserve"> рублей.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За  год  коллективом  было проведено множество мероприятий. Были организованы и проведены традиционные массовые мероприятия,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 песни», танцевальном конкурсе.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Сельской библиотекой проводились кинопоказы, проводились турниры знатоков, видеовикторины, литературно-игровые программы, конкурсы рисунков.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ОБРАЗОВАНИЕ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По итогам учебного года в целом всего учащихся 74 человека, на «5» учится 1 ученик, на «4 и 5» 27 учеников. Наши дети  занимают  призовые места в районных олимпиадах, конкурсах.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По конкурсу «Безопасное колесо» ученики нашей школы стали победителями, </w:t>
      </w:r>
      <w:proofErr w:type="gramStart"/>
      <w:r w:rsidRPr="00EC55AD">
        <w:rPr>
          <w:sz w:val="24"/>
        </w:rPr>
        <w:t>в последствии</w:t>
      </w:r>
      <w:proofErr w:type="gramEnd"/>
      <w:r w:rsidRPr="00EC55AD">
        <w:rPr>
          <w:sz w:val="24"/>
        </w:rPr>
        <w:t xml:space="preserve"> были приглашены в г. Иркутск.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Районном конкурсе «Урожай 2018» в номинации – «лучший пришкольный участок» заняли 3 место.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конкурсе «Открытка Учителю» - компьютерная графика; 1 место - 2; 2 место – 5;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районной Олимпиаде 2 место - 1; 3 место- 3;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Олимпиада по русскому языку: 1 место -2; 2 место -1; 3 место -1;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районном конкурсе 7-9 классов Капустин Толя занял 2 место, 3 место -2 ученика.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А также наши учителя за участие в конкурсе «Лучшая разработка учебного курса» заняли 1,2 и 3 места. 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2018 году построены  и  сданы в эксплуатацию спортивный зал - объем финансирования </w:t>
      </w:r>
      <w:r w:rsidRPr="00254A4F">
        <w:rPr>
          <w:b/>
          <w:sz w:val="24"/>
        </w:rPr>
        <w:t xml:space="preserve">3017,00 </w:t>
      </w:r>
      <w:r w:rsidRPr="00EC55AD">
        <w:rPr>
          <w:sz w:val="24"/>
        </w:rPr>
        <w:t xml:space="preserve">тыс. руб. и пищеблок - объем финансирования </w:t>
      </w:r>
      <w:r w:rsidRPr="00254A4F">
        <w:rPr>
          <w:b/>
          <w:sz w:val="24"/>
        </w:rPr>
        <w:t>1617,9</w:t>
      </w:r>
      <w:r w:rsidRPr="00EC55AD">
        <w:rPr>
          <w:sz w:val="24"/>
        </w:rPr>
        <w:t xml:space="preserve"> тыс. руб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254A4F">
        <w:rPr>
          <w:b/>
          <w:sz w:val="24"/>
        </w:rPr>
        <w:lastRenderedPageBreak/>
        <w:t>Приоритетной задачей на ближайшее время</w:t>
      </w:r>
      <w:r w:rsidRPr="00EC55AD">
        <w:rPr>
          <w:sz w:val="24"/>
        </w:rPr>
        <w:t xml:space="preserve"> остается решение вопроса с правительством Иркутской области о скором строительстве школы - детского сада </w:t>
      </w:r>
      <w:proofErr w:type="gramStart"/>
      <w:r w:rsidRPr="00EC55AD">
        <w:rPr>
          <w:sz w:val="24"/>
        </w:rPr>
        <w:t>в</w:t>
      </w:r>
      <w:proofErr w:type="gramEnd"/>
      <w:r w:rsidRPr="00EC55AD">
        <w:rPr>
          <w:sz w:val="24"/>
        </w:rPr>
        <w:t xml:space="preserve"> с. Балаганка.  </w:t>
      </w:r>
    </w:p>
    <w:p w:rsidR="00EC55AD" w:rsidRPr="00EC55AD" w:rsidRDefault="00254A4F" w:rsidP="00254A4F">
      <w:pPr>
        <w:ind w:firstLine="709"/>
        <w:jc w:val="both"/>
        <w:rPr>
          <w:sz w:val="24"/>
        </w:rPr>
      </w:pPr>
      <w:r>
        <w:rPr>
          <w:sz w:val="24"/>
        </w:rPr>
        <w:t>Детский сад посещает 19 детей.</w:t>
      </w:r>
    </w:p>
    <w:p w:rsidR="00074916" w:rsidRDefault="00EC55AD" w:rsidP="00FB1252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</w:t>
      </w: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ЗДРАВООХРАНЕНИЕ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На территории сельского поселения в настоящее время работает новый фельдшерско-акушерский пункт.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EC55AD" w:rsidRPr="00EC55AD" w:rsidRDefault="00EC55AD" w:rsidP="00EC55AD">
      <w:pPr>
        <w:ind w:firstLine="709"/>
        <w:jc w:val="center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ГРАЖДАНСКАЯ ОБОРОНА И ПОЖАРНАЯ БЕЗОПАСНОСТЬ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В 2018 году администрацией поселения большое внимание уделялось   мероприятиям по чрезвычайным ситуациям и  обеспечение первичных мер пожарной безопасности. Усиливается контроль со стороны органов Госпожнадзора. Изданы все рекомендованные нормативно-правовые акты по вопросам пожарной безопасности. Прошли обучение по пожарно-техническому минимуму -3 работника администрации,  по обучению моторист </w:t>
      </w:r>
      <w:proofErr w:type="gramStart"/>
      <w:r w:rsidRPr="00EC55AD">
        <w:rPr>
          <w:sz w:val="24"/>
        </w:rPr>
        <w:t>переносных</w:t>
      </w:r>
      <w:proofErr w:type="gramEnd"/>
      <w:r w:rsidRPr="00EC55AD">
        <w:rPr>
          <w:sz w:val="24"/>
        </w:rPr>
        <w:t xml:space="preserve"> мотопомп – 1 работник.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В целях  профилактики и предупреждения гибели людей на пожарах работниками администрации проводились инструктажи населения с вручением памяток  по пропаганде противопожарных мероприятий. Проводились рейды в неблагополучные и многодетные семьи. Создана добровольная пожарная команда, с членами добровольных пожарных дружин проведены специальные занятия и тренировки, закреплен пожарный инвентарь, необходимый для тушения возгораний. 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ПРАВОПОРЯДОК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Значительно повысить уровень безопасности проживания жителей нашего поселения позволяет участковый полиции Гамаюнов Алексей Иванович, он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рейды.  Ведётся </w:t>
      </w:r>
      <w:proofErr w:type="gramStart"/>
      <w:r w:rsidRPr="00EC55AD">
        <w:rPr>
          <w:sz w:val="24"/>
        </w:rPr>
        <w:t>контроль за</w:t>
      </w:r>
      <w:proofErr w:type="gramEnd"/>
      <w:r w:rsidRPr="00EC55AD">
        <w:rPr>
          <w:sz w:val="24"/>
        </w:rPr>
        <w:t xml:space="preserve"> семьями, находящимися  в социально - опасном положении.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t>ВОИНСКИЙ УЧЕТ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На воинском учете состоит 102 человека, из них: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15- сержантов;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80 – солдат, матросов;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</w:t>
      </w:r>
      <w:proofErr w:type="gramStart"/>
      <w:r w:rsidRPr="00EC55AD">
        <w:rPr>
          <w:sz w:val="24"/>
        </w:rPr>
        <w:t>граждане</w:t>
      </w:r>
      <w:proofErr w:type="gramEnd"/>
      <w:r w:rsidRPr="00EC55AD">
        <w:rPr>
          <w:sz w:val="24"/>
        </w:rPr>
        <w:t xml:space="preserve"> подлежащие призыву на военную службу – 7 человек;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допризывников -7 человек.</w:t>
      </w:r>
    </w:p>
    <w:p w:rsidR="00EC55AD" w:rsidRPr="00EC55AD" w:rsidRDefault="00EC55AD" w:rsidP="00254A4F">
      <w:pPr>
        <w:ind w:firstLine="709"/>
        <w:jc w:val="both"/>
        <w:rPr>
          <w:sz w:val="24"/>
        </w:rPr>
      </w:pPr>
      <w:r w:rsidRPr="00EC55AD">
        <w:rPr>
          <w:sz w:val="24"/>
        </w:rPr>
        <w:t>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комиссариатом.</w:t>
      </w:r>
    </w:p>
    <w:p w:rsidR="00FB1252" w:rsidRDefault="00FB1252" w:rsidP="00EC55AD">
      <w:pPr>
        <w:ind w:firstLine="709"/>
        <w:jc w:val="center"/>
        <w:rPr>
          <w:sz w:val="24"/>
        </w:rPr>
      </w:pPr>
    </w:p>
    <w:p w:rsidR="00FB1252" w:rsidRDefault="00FB1252" w:rsidP="00EC55AD">
      <w:pPr>
        <w:ind w:firstLine="709"/>
        <w:jc w:val="center"/>
        <w:rPr>
          <w:sz w:val="24"/>
        </w:rPr>
      </w:pPr>
    </w:p>
    <w:p w:rsidR="00EC55AD" w:rsidRPr="00EC55AD" w:rsidRDefault="00EC55AD" w:rsidP="00EC55AD">
      <w:pPr>
        <w:ind w:firstLine="709"/>
        <w:jc w:val="center"/>
        <w:rPr>
          <w:sz w:val="24"/>
        </w:rPr>
      </w:pPr>
      <w:r w:rsidRPr="00EC55AD">
        <w:rPr>
          <w:sz w:val="24"/>
        </w:rPr>
        <w:lastRenderedPageBreak/>
        <w:t>ПЛАНЫ РАБОТЫ И ЗАДАЧИ НА 2019 ГОД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вовлечение в оборот невостребованные сельскохозяйственные земли и привлечение инвестиций.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увеличение доходной части и наполняемости бюджета сельского поселения, работа с недоимкой по налогам и сборам;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регистрация муниципального имущества в соответствии с действующим законодательством;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в целях обеспечения экологической безопасности и сохранения окружающей среды продолжить работу в области обращения с твердыми коммунальными отходами по  созданию и содержанию мест накопления твердых коммунальных отходов;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>- установка дополнительных светильников в селе;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работа по улучшению качества водоснабжения населения (содержание водопроводных сетей);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продолжить заниматься благоустройством села - строительство детской площадки;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- постоянно взаимодействовать с Центром занятости в вопросах трудоустройства и обучения граждан другим специальностям;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- оказывать помощь населению в развитии ЛПХ (личное подсобное хозяйство). Создание малых форм предпринимательства. Выявлять социально активных людей; 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 -  принимать участие в конкурсах, выставках, фестивалях;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  - поддерживать в надлежащем состоянии территории учреждений, предприятий населенного пункта;</w:t>
      </w:r>
    </w:p>
    <w:p w:rsidR="00EC55AD" w:rsidRPr="00EC55AD" w:rsidRDefault="00EC55AD" w:rsidP="00EC55AD">
      <w:pPr>
        <w:ind w:firstLine="709"/>
        <w:jc w:val="both"/>
        <w:rPr>
          <w:sz w:val="24"/>
        </w:rPr>
      </w:pPr>
    </w:p>
    <w:p w:rsidR="00EC55AD" w:rsidRPr="00AC7250" w:rsidRDefault="00EC55AD" w:rsidP="00EC55AD">
      <w:pPr>
        <w:ind w:firstLine="709"/>
        <w:jc w:val="both"/>
        <w:rPr>
          <w:sz w:val="24"/>
        </w:rPr>
      </w:pPr>
      <w:r w:rsidRPr="00EC55AD">
        <w:rPr>
          <w:sz w:val="24"/>
        </w:rPr>
        <w:t xml:space="preserve">Надеемся  на сотрудничество с предпринимателями, главами крестьянско-фермерских хозяйств нашего поселения по совместной работе по решению вопросов и задач местного самоуправления, направленных на улучшение </w:t>
      </w:r>
      <w:r>
        <w:rPr>
          <w:sz w:val="24"/>
        </w:rPr>
        <w:t>и здоровый образ жизни на селе.</w:t>
      </w:r>
    </w:p>
    <w:sectPr w:rsidR="00EC55AD" w:rsidRPr="00AC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6D1"/>
    <w:multiLevelType w:val="hybridMultilevel"/>
    <w:tmpl w:val="1582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5"/>
    <w:rsid w:val="00056966"/>
    <w:rsid w:val="0006608A"/>
    <w:rsid w:val="00074916"/>
    <w:rsid w:val="000864DA"/>
    <w:rsid w:val="00153E79"/>
    <w:rsid w:val="00176DC6"/>
    <w:rsid w:val="00254A4F"/>
    <w:rsid w:val="0026368E"/>
    <w:rsid w:val="00672D68"/>
    <w:rsid w:val="009B76D3"/>
    <w:rsid w:val="00A3486F"/>
    <w:rsid w:val="00AC7250"/>
    <w:rsid w:val="00CB581C"/>
    <w:rsid w:val="00CF70D5"/>
    <w:rsid w:val="00DD4DD3"/>
    <w:rsid w:val="00EC55AD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6F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7250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C7250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63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6F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7250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C7250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63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9</cp:revision>
  <cp:lastPrinted>2019-04-10T05:58:00Z</cp:lastPrinted>
  <dcterms:created xsi:type="dcterms:W3CDTF">2019-04-10T02:08:00Z</dcterms:created>
  <dcterms:modified xsi:type="dcterms:W3CDTF">2019-05-22T01:00:00Z</dcterms:modified>
</cp:coreProperties>
</file>