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90" w:rsidRPr="00861A90" w:rsidRDefault="00861A90" w:rsidP="00861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1A90">
        <w:rPr>
          <w:rFonts w:ascii="Times New Roman" w:hAnsi="Times New Roman" w:cs="Times New Roman"/>
          <w:sz w:val="28"/>
        </w:rPr>
        <w:t>В связи с ухудшением эпизоотической ситуации по африканской чуме свиней и выявления продукции, контаминированной вирусом АЧС (далее - АЧС) на территории Российской Федерации, существует риск заноса (завоза) вируса АЧС н</w:t>
      </w:r>
      <w:r w:rsidRPr="00861A90">
        <w:rPr>
          <w:rFonts w:ascii="Times New Roman" w:hAnsi="Times New Roman" w:cs="Times New Roman"/>
          <w:sz w:val="28"/>
        </w:rPr>
        <w:t>а территорию Иркутской области.</w:t>
      </w:r>
    </w:p>
    <w:p w:rsidR="00861A90" w:rsidRPr="00861A90" w:rsidRDefault="00861A90" w:rsidP="00861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861A90">
        <w:rPr>
          <w:rFonts w:ascii="Times New Roman" w:hAnsi="Times New Roman" w:cs="Times New Roman"/>
          <w:sz w:val="28"/>
        </w:rPr>
        <w:t>В соответствии с 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свиней, утвержденных приказом Минсельхоза России от 28 января 2021 года № 37 (далее - Правила), в связи с отсутствием мер иммунопрофилактики и лечения при возникновении очага АЧС проводится полная депопуляция (уничтожение) поголовья свиней на</w:t>
      </w:r>
      <w:proofErr w:type="gramEnd"/>
      <w:r w:rsidRPr="00861A90">
        <w:rPr>
          <w:rFonts w:ascii="Times New Roman" w:hAnsi="Times New Roman" w:cs="Times New Roman"/>
          <w:sz w:val="28"/>
        </w:rPr>
        <w:t xml:space="preserve"> территории эпизоотического очага и угр</w:t>
      </w:r>
      <w:r w:rsidRPr="00861A90">
        <w:rPr>
          <w:rFonts w:ascii="Times New Roman" w:hAnsi="Times New Roman" w:cs="Times New Roman"/>
          <w:sz w:val="28"/>
        </w:rPr>
        <w:t>ожаемой зоны в радиусе 5-20 км.</w:t>
      </w:r>
    </w:p>
    <w:p w:rsidR="00861A90" w:rsidRPr="00861A90" w:rsidRDefault="00861A90" w:rsidP="00861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1A90">
        <w:rPr>
          <w:rFonts w:ascii="Times New Roman" w:hAnsi="Times New Roman" w:cs="Times New Roman"/>
          <w:sz w:val="28"/>
        </w:rPr>
        <w:t>АЧС - контагиозная септическая болезнь домашних свиней (далее - свиньи) и диких кабанов с инкубационным периодом от 3 до 15 календарных дней с момента заражения до проявления клинических признаков А</w:t>
      </w:r>
      <w:r w:rsidRPr="00861A90">
        <w:rPr>
          <w:rFonts w:ascii="Times New Roman" w:hAnsi="Times New Roman" w:cs="Times New Roman"/>
          <w:sz w:val="28"/>
        </w:rPr>
        <w:t>ЧС.</w:t>
      </w:r>
    </w:p>
    <w:p w:rsidR="00861A90" w:rsidRPr="00861A90" w:rsidRDefault="00861A90" w:rsidP="00861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861A90">
        <w:rPr>
          <w:rFonts w:ascii="Times New Roman" w:hAnsi="Times New Roman" w:cs="Times New Roman"/>
          <w:sz w:val="28"/>
        </w:rPr>
        <w:t>Передача возбудителя осуществляется алиментарным, контактным, ятрогенным, аэрогенным, трансмиссивным, внутриутробным путями и с генетическим материалом.</w:t>
      </w:r>
      <w:proofErr w:type="gramEnd"/>
      <w:r w:rsidRPr="00861A9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61A90">
        <w:rPr>
          <w:rFonts w:ascii="Times New Roman" w:hAnsi="Times New Roman" w:cs="Times New Roman"/>
          <w:sz w:val="28"/>
        </w:rPr>
        <w:t>Факторами передачи возбудителя являются секреты и экскреты больных свиней, диких кабанов и вирусоносителей, продукты убоя свиней, добычи диких кабанов и продукты их переработки, трупы свиней и диких кабанов, а также контаминированные возбудителем объекты окружающей среды, включая корм, воду, навоз, подстилку, почву, одежду и обувь обслуживающего персонала, инвентарь, оборудование, транспортные и иные мате</w:t>
      </w:r>
      <w:r w:rsidRPr="00861A90">
        <w:rPr>
          <w:rFonts w:ascii="Times New Roman" w:hAnsi="Times New Roman" w:cs="Times New Roman"/>
          <w:sz w:val="28"/>
        </w:rPr>
        <w:t>риальные и технические средства</w:t>
      </w:r>
      <w:proofErr w:type="gramEnd"/>
    </w:p>
    <w:p w:rsidR="00861A90" w:rsidRPr="00861A90" w:rsidRDefault="00861A90" w:rsidP="00861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1A90">
        <w:rPr>
          <w:rFonts w:ascii="Times New Roman" w:hAnsi="Times New Roman" w:cs="Times New Roman"/>
          <w:sz w:val="28"/>
        </w:rPr>
        <w:t xml:space="preserve"> Владельцы свиней обязаны:</w:t>
      </w:r>
    </w:p>
    <w:p w:rsidR="00861A90" w:rsidRPr="00861A90" w:rsidRDefault="00861A90" w:rsidP="00861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1A90">
        <w:rPr>
          <w:rFonts w:ascii="Times New Roman" w:hAnsi="Times New Roman" w:cs="Times New Roman"/>
          <w:sz w:val="28"/>
        </w:rPr>
        <w:t>извещать в течение 24 часов специалистов службы ветеринарии Иркутской области и ее подведомственные учреждения обо всех случаях заболевания или гибели свиней, а также об изменениях в их поведении, указыв</w:t>
      </w:r>
      <w:r w:rsidRPr="00861A90">
        <w:rPr>
          <w:rFonts w:ascii="Times New Roman" w:hAnsi="Times New Roman" w:cs="Times New Roman"/>
          <w:sz w:val="28"/>
        </w:rPr>
        <w:t>ающих на возможное заболевание;</w:t>
      </w:r>
    </w:p>
    <w:p w:rsidR="00861A90" w:rsidRPr="00861A90" w:rsidRDefault="00861A90" w:rsidP="00861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1A90">
        <w:rPr>
          <w:rFonts w:ascii="Times New Roman" w:hAnsi="Times New Roman" w:cs="Times New Roman"/>
          <w:sz w:val="28"/>
        </w:rPr>
        <w:t>принимать меры по изоляции подозреваемых в заболевании свиней, а также обеспечить изоляцию трупов сви</w:t>
      </w:r>
      <w:bookmarkStart w:id="0" w:name="_GoBack"/>
      <w:bookmarkEnd w:id="0"/>
      <w:r w:rsidRPr="00861A90">
        <w:rPr>
          <w:rFonts w:ascii="Times New Roman" w:hAnsi="Times New Roman" w:cs="Times New Roman"/>
          <w:sz w:val="28"/>
        </w:rPr>
        <w:t>ней в том же помещ</w:t>
      </w:r>
      <w:r w:rsidRPr="00861A90">
        <w:rPr>
          <w:rFonts w:ascii="Times New Roman" w:hAnsi="Times New Roman" w:cs="Times New Roman"/>
          <w:sz w:val="28"/>
        </w:rPr>
        <w:t>ении, в котором они находились;</w:t>
      </w:r>
    </w:p>
    <w:p w:rsidR="00861A90" w:rsidRPr="00861A90" w:rsidRDefault="00861A90" w:rsidP="00861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1A90">
        <w:rPr>
          <w:rFonts w:ascii="Times New Roman" w:hAnsi="Times New Roman" w:cs="Times New Roman"/>
          <w:sz w:val="28"/>
        </w:rPr>
        <w:t>обеспечить содержание свиней в пределах хозяйств без выпаса и без д</w:t>
      </w:r>
      <w:r w:rsidRPr="00861A90">
        <w:rPr>
          <w:rFonts w:ascii="Times New Roman" w:hAnsi="Times New Roman" w:cs="Times New Roman"/>
          <w:sz w:val="28"/>
        </w:rPr>
        <w:t>оступа к животным других видов.</w:t>
      </w:r>
    </w:p>
    <w:p w:rsidR="00B12CEC" w:rsidRPr="00861A90" w:rsidRDefault="00861A90" w:rsidP="00861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1A90">
        <w:rPr>
          <w:rFonts w:ascii="Times New Roman" w:hAnsi="Times New Roman" w:cs="Times New Roman"/>
          <w:sz w:val="28"/>
        </w:rPr>
        <w:t>При кормлении свиней пищевыми отходами перед их применением необходимо подвергнуть термической обработке при температуре не менее 70</w:t>
      </w:r>
      <w:proofErr w:type="gramStart"/>
      <w:r w:rsidRPr="00861A90">
        <w:rPr>
          <w:rFonts w:ascii="Times New Roman" w:hAnsi="Times New Roman" w:cs="Times New Roman"/>
          <w:sz w:val="28"/>
        </w:rPr>
        <w:t>°С</w:t>
      </w:r>
      <w:proofErr w:type="gramEnd"/>
      <w:r w:rsidRPr="00861A90">
        <w:rPr>
          <w:rFonts w:ascii="Times New Roman" w:hAnsi="Times New Roman" w:cs="Times New Roman"/>
          <w:sz w:val="28"/>
        </w:rPr>
        <w:t xml:space="preserve"> в течение не менее 30 минут.</w:t>
      </w:r>
    </w:p>
    <w:sectPr w:rsidR="00B12CEC" w:rsidRPr="0086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E5"/>
    <w:rsid w:val="00377BE5"/>
    <w:rsid w:val="00861A90"/>
    <w:rsid w:val="00B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3</cp:revision>
  <dcterms:created xsi:type="dcterms:W3CDTF">2023-10-31T12:07:00Z</dcterms:created>
  <dcterms:modified xsi:type="dcterms:W3CDTF">2023-10-31T12:08:00Z</dcterms:modified>
</cp:coreProperties>
</file>