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4B" w:rsidRPr="001C39BC" w:rsidRDefault="0001524B" w:rsidP="0001524B">
      <w:pPr>
        <w:pStyle w:val="a4"/>
        <w:jc w:val="center"/>
        <w:rPr>
          <w:lang w:val="ru-RU"/>
        </w:rPr>
      </w:pPr>
      <w:r w:rsidRPr="001C39BC">
        <w:rPr>
          <w:lang w:val="ru-RU"/>
        </w:rPr>
        <w:t>РОССИЙСКАЯ ФЕДЕРАЦИЯ</w:t>
      </w:r>
    </w:p>
    <w:p w:rsidR="0001524B" w:rsidRPr="001C39BC" w:rsidRDefault="0001524B" w:rsidP="0001524B">
      <w:pPr>
        <w:pStyle w:val="a4"/>
        <w:jc w:val="center"/>
        <w:rPr>
          <w:lang w:val="ru-RU"/>
        </w:rPr>
      </w:pPr>
      <w:r w:rsidRPr="001C39BC">
        <w:rPr>
          <w:lang w:val="ru-RU"/>
        </w:rPr>
        <w:t>ИРКУТСКАЯ ОБЛАСТЬ</w:t>
      </w:r>
    </w:p>
    <w:p w:rsidR="0001524B" w:rsidRPr="001C39BC" w:rsidRDefault="0001524B" w:rsidP="0001524B">
      <w:pPr>
        <w:pStyle w:val="a4"/>
        <w:jc w:val="center"/>
        <w:rPr>
          <w:lang w:val="ru-RU"/>
        </w:rPr>
      </w:pPr>
      <w:r w:rsidRPr="001C39BC">
        <w:rPr>
          <w:lang w:val="ru-RU"/>
        </w:rPr>
        <w:t>УСТЬ-УДИНСКИЙ РАЙОН</w:t>
      </w:r>
    </w:p>
    <w:p w:rsidR="0001524B" w:rsidRPr="001C39BC" w:rsidRDefault="0001524B" w:rsidP="0001524B">
      <w:pPr>
        <w:pStyle w:val="a4"/>
        <w:jc w:val="center"/>
        <w:rPr>
          <w:lang w:val="ru-RU"/>
        </w:rPr>
      </w:pPr>
      <w:r w:rsidRPr="001C39BC">
        <w:rPr>
          <w:lang w:val="ru-RU"/>
        </w:rPr>
        <w:t>ДУМА БАЛАГАНКИНСКОГО СЕЛЬСКОГО ПОСЕЛЕНИЯ</w:t>
      </w:r>
    </w:p>
    <w:p w:rsidR="0001524B" w:rsidRPr="001C39BC" w:rsidRDefault="0001524B" w:rsidP="0001524B">
      <w:pPr>
        <w:pStyle w:val="a4"/>
        <w:jc w:val="center"/>
        <w:rPr>
          <w:lang w:val="ru-RU"/>
        </w:rPr>
      </w:pPr>
    </w:p>
    <w:p w:rsidR="0001524B" w:rsidRPr="001C39BC" w:rsidRDefault="0001524B" w:rsidP="0001524B">
      <w:pPr>
        <w:pStyle w:val="a4"/>
        <w:jc w:val="center"/>
        <w:rPr>
          <w:lang w:val="ru-RU"/>
        </w:rPr>
      </w:pPr>
    </w:p>
    <w:p w:rsidR="0001524B" w:rsidRPr="001C39BC" w:rsidRDefault="0001524B" w:rsidP="0001524B">
      <w:pPr>
        <w:pStyle w:val="a4"/>
        <w:jc w:val="center"/>
        <w:rPr>
          <w:lang w:val="ru-RU"/>
        </w:rPr>
      </w:pPr>
      <w:r w:rsidRPr="001C39BC">
        <w:rPr>
          <w:lang w:val="ru-RU"/>
        </w:rPr>
        <w:t>РЕШЕНИЕ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26.02.2013г.                                                                                                                     </w:t>
      </w:r>
      <w:r>
        <w:rPr>
          <w:lang w:val="ru-RU"/>
        </w:rPr>
        <w:t xml:space="preserve">                            </w:t>
      </w:r>
      <w:r w:rsidRPr="001C39BC">
        <w:rPr>
          <w:lang w:val="ru-RU"/>
        </w:rPr>
        <w:t xml:space="preserve">  3/3 – ДП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с. Балаганка</w:t>
      </w:r>
    </w:p>
    <w:p w:rsidR="0001524B" w:rsidRPr="001C39BC" w:rsidRDefault="0001524B" w:rsidP="0001524B">
      <w:pPr>
        <w:pStyle w:val="a4"/>
        <w:rPr>
          <w:b/>
          <w:lang w:val="ru-RU"/>
        </w:rPr>
      </w:pPr>
    </w:p>
    <w:p w:rsidR="0001524B" w:rsidRPr="001C39BC" w:rsidRDefault="0001524B" w:rsidP="0001524B">
      <w:pPr>
        <w:pStyle w:val="a4"/>
        <w:rPr>
          <w:b/>
          <w:lang w:val="ru-RU"/>
        </w:rPr>
      </w:pPr>
      <w:r w:rsidRPr="001C39BC">
        <w:rPr>
          <w:b/>
          <w:lang w:val="ru-RU"/>
        </w:rPr>
        <w:t>«Об оплате труда главы администрации</w:t>
      </w:r>
    </w:p>
    <w:p w:rsidR="0001524B" w:rsidRPr="001C39BC" w:rsidRDefault="0001524B" w:rsidP="0001524B">
      <w:pPr>
        <w:pStyle w:val="a4"/>
        <w:rPr>
          <w:b/>
          <w:lang w:val="ru-RU"/>
        </w:rPr>
      </w:pPr>
      <w:r w:rsidRPr="001C39BC">
        <w:rPr>
          <w:b/>
          <w:lang w:val="ru-RU"/>
        </w:rPr>
        <w:t>Балаганкинского сельского поселения</w:t>
      </w:r>
    </w:p>
    <w:p w:rsidR="0001524B" w:rsidRPr="001C39BC" w:rsidRDefault="0001524B" w:rsidP="0001524B">
      <w:pPr>
        <w:pStyle w:val="a4"/>
        <w:rPr>
          <w:b/>
          <w:lang w:val="ru-RU"/>
        </w:rPr>
      </w:pPr>
      <w:proofErr w:type="gramStart"/>
      <w:r w:rsidRPr="001C39BC">
        <w:rPr>
          <w:b/>
          <w:lang w:val="ru-RU"/>
        </w:rPr>
        <w:t>осуществляющих</w:t>
      </w:r>
      <w:proofErr w:type="gramEnd"/>
      <w:r w:rsidRPr="001C39BC">
        <w:rPr>
          <w:b/>
          <w:lang w:val="ru-RU"/>
        </w:rPr>
        <w:t xml:space="preserve"> полномочия на постоянной основе»</w:t>
      </w:r>
    </w:p>
    <w:p w:rsidR="0001524B" w:rsidRPr="001C39BC" w:rsidRDefault="0001524B" w:rsidP="0001524B">
      <w:pPr>
        <w:pStyle w:val="a4"/>
        <w:rPr>
          <w:b/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ab/>
      </w:r>
      <w:proofErr w:type="gramStart"/>
      <w:r w:rsidRPr="001C39BC">
        <w:rPr>
          <w:lang w:val="ru-RU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Законом Иркутской области от 17 декабря </w:t>
      </w:r>
      <w:smartTag w:uri="urn:schemas-microsoft-com:office:smarttags" w:element="metricconverter">
        <w:smartTagPr>
          <w:attr w:name="ProductID" w:val="2008 г"/>
        </w:smartTagPr>
        <w:r w:rsidRPr="001C39BC">
          <w:rPr>
            <w:lang w:val="ru-RU"/>
          </w:rPr>
          <w:t>2008 г</w:t>
        </w:r>
      </w:smartTag>
      <w:r w:rsidRPr="001C39BC">
        <w:rPr>
          <w:lang w:val="ru-RU"/>
        </w:rPr>
        <w:t>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в  соответствии с Постановлением Правительства Иркутской области от 19.10.2012г. № 573-пп «Об установлении нормативов формирования расходов</w:t>
      </w:r>
      <w:proofErr w:type="gramEnd"/>
      <w:r w:rsidRPr="001C39BC">
        <w:rPr>
          <w:lang w:val="ru-RU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со ст. 23, 31 Устава Балаганкинского муниципального образования.</w:t>
      </w:r>
    </w:p>
    <w:p w:rsidR="0001524B" w:rsidRPr="001C39BC" w:rsidRDefault="0001524B" w:rsidP="0001524B">
      <w:pPr>
        <w:pStyle w:val="a4"/>
        <w:rPr>
          <w:b/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ДУМА РЕШИЛА: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numPr>
          <w:ilvl w:val="0"/>
          <w:numId w:val="1"/>
        </w:numPr>
        <w:rPr>
          <w:lang w:val="ru-RU"/>
        </w:rPr>
      </w:pPr>
      <w:r w:rsidRPr="001C39BC">
        <w:rPr>
          <w:lang w:val="ru-RU"/>
        </w:rPr>
        <w:t>Утвердить  Положение об оплате труда главы администрации (выборных лиц местного самоуправления) осуществляющего полномочия на постоянной основе, (приложение)</w:t>
      </w:r>
    </w:p>
    <w:p w:rsidR="0001524B" w:rsidRPr="001C39BC" w:rsidRDefault="0001524B" w:rsidP="0001524B">
      <w:pPr>
        <w:pStyle w:val="a4"/>
        <w:numPr>
          <w:ilvl w:val="0"/>
          <w:numId w:val="1"/>
        </w:numPr>
        <w:rPr>
          <w:lang w:val="ru-RU"/>
        </w:rPr>
      </w:pPr>
      <w:r w:rsidRPr="001C39BC">
        <w:rPr>
          <w:lang w:val="ru-RU"/>
        </w:rPr>
        <w:t>Опубликовать данное решение в СМИ и на сайте администрации.</w:t>
      </w:r>
    </w:p>
    <w:p w:rsidR="0001524B" w:rsidRPr="001C39BC" w:rsidRDefault="0001524B" w:rsidP="0001524B">
      <w:pPr>
        <w:pStyle w:val="a4"/>
        <w:numPr>
          <w:ilvl w:val="0"/>
          <w:numId w:val="1"/>
        </w:numPr>
        <w:rPr>
          <w:lang w:val="ru-RU"/>
        </w:rPr>
      </w:pPr>
      <w:r w:rsidRPr="001C39BC">
        <w:rPr>
          <w:lang w:val="ru-RU"/>
        </w:rPr>
        <w:t>Ввести в действие настоящее Положение с 01.01.2013года.</w:t>
      </w:r>
    </w:p>
    <w:p w:rsidR="0001524B" w:rsidRPr="001C39BC" w:rsidRDefault="0001524B" w:rsidP="0001524B">
      <w:pPr>
        <w:pStyle w:val="a4"/>
        <w:numPr>
          <w:ilvl w:val="0"/>
          <w:numId w:val="1"/>
        </w:numPr>
        <w:rPr>
          <w:lang w:val="ru-RU"/>
        </w:rPr>
      </w:pPr>
      <w:r w:rsidRPr="001C39BC">
        <w:rPr>
          <w:lang w:val="ru-RU"/>
        </w:rPr>
        <w:t>Со дня вступления в силу настоящего решения признать утратившими силу: решение Думы Балаганкинского сельского поселения  № 21/4-ДП от 18.03.2010 года «Положение об оплате труда главы администрации (выборных лиц местного самоуправления) осуществляющего полномочия на постоянной основе»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Глава Балаганкинского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муниципального образования                                                                          </w:t>
      </w:r>
      <w:proofErr w:type="spellStart"/>
      <w:r w:rsidRPr="001C39BC">
        <w:rPr>
          <w:lang w:val="ru-RU"/>
        </w:rPr>
        <w:t>О.И.Шарапова</w:t>
      </w:r>
      <w:proofErr w:type="spellEnd"/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Default="0001524B" w:rsidP="0001524B">
      <w:pPr>
        <w:pStyle w:val="a4"/>
        <w:rPr>
          <w:lang w:val="ru-RU"/>
        </w:rPr>
      </w:pPr>
    </w:p>
    <w:p w:rsidR="0001524B" w:rsidRDefault="0001524B" w:rsidP="0001524B">
      <w:pPr>
        <w:pStyle w:val="a4"/>
        <w:rPr>
          <w:lang w:val="ru-RU"/>
        </w:rPr>
      </w:pPr>
    </w:p>
    <w:p w:rsidR="0001524B" w:rsidRDefault="0001524B" w:rsidP="0001524B">
      <w:pPr>
        <w:pStyle w:val="a4"/>
        <w:rPr>
          <w:lang w:val="ru-RU"/>
        </w:rPr>
      </w:pPr>
    </w:p>
    <w:p w:rsidR="0001524B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jc w:val="right"/>
        <w:rPr>
          <w:lang w:val="ru-RU"/>
        </w:rPr>
      </w:pPr>
      <w:r w:rsidRPr="001C39BC">
        <w:rPr>
          <w:lang w:val="ru-RU"/>
        </w:rPr>
        <w:t>Утверждено решением</w:t>
      </w:r>
    </w:p>
    <w:p w:rsidR="0001524B" w:rsidRPr="001C39BC" w:rsidRDefault="0001524B" w:rsidP="0001524B">
      <w:pPr>
        <w:pStyle w:val="a4"/>
        <w:jc w:val="right"/>
        <w:rPr>
          <w:lang w:val="ru-RU"/>
        </w:rPr>
      </w:pPr>
      <w:r w:rsidRPr="001C39BC">
        <w:rPr>
          <w:lang w:val="ru-RU"/>
        </w:rPr>
        <w:t xml:space="preserve">                                                                                                                                           Думы поселения</w:t>
      </w:r>
    </w:p>
    <w:p w:rsidR="0001524B" w:rsidRPr="001C39BC" w:rsidRDefault="0001524B" w:rsidP="0001524B">
      <w:pPr>
        <w:pStyle w:val="a4"/>
        <w:jc w:val="right"/>
        <w:rPr>
          <w:lang w:val="ru-RU"/>
        </w:rPr>
      </w:pPr>
      <w:r w:rsidRPr="001C39BC">
        <w:rPr>
          <w:lang w:val="ru-RU"/>
        </w:rPr>
        <w:t xml:space="preserve">                                                                                                                                                от 26 февраля </w:t>
      </w:r>
      <w:smartTag w:uri="urn:schemas-microsoft-com:office:smarttags" w:element="metricconverter">
        <w:smartTagPr>
          <w:attr w:name="ProductID" w:val="2013 г"/>
        </w:smartTagPr>
        <w:r w:rsidRPr="001C39BC">
          <w:rPr>
            <w:lang w:val="ru-RU"/>
          </w:rPr>
          <w:t>2013 г</w:t>
        </w:r>
      </w:smartTag>
      <w:r w:rsidRPr="001C39BC">
        <w:rPr>
          <w:lang w:val="ru-RU"/>
        </w:rPr>
        <w:t>.</w:t>
      </w:r>
    </w:p>
    <w:p w:rsidR="0001524B" w:rsidRPr="001C39BC" w:rsidRDefault="0001524B" w:rsidP="0001524B">
      <w:pPr>
        <w:pStyle w:val="a4"/>
        <w:jc w:val="right"/>
        <w:rPr>
          <w:lang w:val="ru-RU"/>
        </w:rPr>
      </w:pPr>
      <w:r w:rsidRPr="001C39BC">
        <w:rPr>
          <w:lang w:val="ru-RU"/>
        </w:rPr>
        <w:t xml:space="preserve">                                                                                                                                 N 3/3 - ДП</w:t>
      </w:r>
    </w:p>
    <w:p w:rsidR="0001524B" w:rsidRPr="001C39BC" w:rsidRDefault="0001524B" w:rsidP="0001524B">
      <w:pPr>
        <w:pStyle w:val="a4"/>
        <w:jc w:val="right"/>
        <w:rPr>
          <w:lang w:val="ru-RU"/>
        </w:rPr>
      </w:pPr>
    </w:p>
    <w:p w:rsidR="0001524B" w:rsidRPr="001C39BC" w:rsidRDefault="0001524B" w:rsidP="0001524B">
      <w:pPr>
        <w:pStyle w:val="a4"/>
        <w:jc w:val="center"/>
        <w:rPr>
          <w:b/>
          <w:bCs/>
          <w:lang w:val="ru-RU"/>
        </w:rPr>
      </w:pPr>
      <w:r w:rsidRPr="001C39BC">
        <w:rPr>
          <w:b/>
          <w:bCs/>
          <w:lang w:val="ru-RU"/>
        </w:rPr>
        <w:t>ПОЛОЖЕНИЕ</w:t>
      </w:r>
    </w:p>
    <w:p w:rsidR="0001524B" w:rsidRPr="001C39BC" w:rsidRDefault="0001524B" w:rsidP="0001524B">
      <w:pPr>
        <w:pStyle w:val="a4"/>
        <w:jc w:val="center"/>
        <w:rPr>
          <w:b/>
          <w:bCs/>
          <w:lang w:val="ru-RU"/>
        </w:rPr>
      </w:pPr>
      <w:r w:rsidRPr="001C39BC">
        <w:rPr>
          <w:b/>
          <w:bCs/>
          <w:lang w:val="ru-RU"/>
        </w:rPr>
        <w:t>ОБ ОПЛАТЕ ТРУДА ГЛАВЫ АДМИНИСТРАЦИИ БАЛАГАНКИНСКОГО СЕЛЬСКОГО ПОСЕЛЕНИЯ</w:t>
      </w:r>
    </w:p>
    <w:p w:rsidR="0001524B" w:rsidRPr="001C39BC" w:rsidRDefault="0001524B" w:rsidP="0001524B">
      <w:pPr>
        <w:pStyle w:val="a4"/>
        <w:jc w:val="center"/>
        <w:rPr>
          <w:b/>
          <w:bCs/>
          <w:lang w:val="ru-RU"/>
        </w:rPr>
      </w:pPr>
      <w:r w:rsidRPr="001C39BC">
        <w:rPr>
          <w:b/>
          <w:bCs/>
          <w:lang w:val="ru-RU"/>
        </w:rPr>
        <w:t>(ВЫБОРНЫХ ЛИЦ МЕСТНОГО САМОУПРАВЛЕНИЯ)</w:t>
      </w:r>
    </w:p>
    <w:p w:rsidR="0001524B" w:rsidRPr="001C39BC" w:rsidRDefault="0001524B" w:rsidP="0001524B">
      <w:pPr>
        <w:pStyle w:val="a4"/>
        <w:jc w:val="center"/>
        <w:rPr>
          <w:b/>
          <w:bCs/>
          <w:lang w:val="ru-RU"/>
        </w:rPr>
      </w:pPr>
      <w:proofErr w:type="gramStart"/>
      <w:r w:rsidRPr="001C39BC">
        <w:rPr>
          <w:b/>
          <w:bCs/>
          <w:lang w:val="ru-RU"/>
        </w:rPr>
        <w:t>ОСУЩЕСТВЛЯЮЩИХ</w:t>
      </w:r>
      <w:proofErr w:type="gramEnd"/>
      <w:r w:rsidRPr="001C39BC">
        <w:rPr>
          <w:b/>
          <w:bCs/>
          <w:lang w:val="ru-RU"/>
        </w:rPr>
        <w:t xml:space="preserve"> СВОИ ПОЛНОМОЧИЯ НА ПОСТОЯННОЙ ОСНОВЕ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Раздел 1. ОБЩИЕ ПОЛОЖЕНИЯ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 </w:t>
      </w:r>
      <w:r w:rsidRPr="001C39BC">
        <w:rPr>
          <w:lang w:val="ru-RU"/>
        </w:rPr>
        <w:t xml:space="preserve">1. </w:t>
      </w:r>
      <w:proofErr w:type="gramStart"/>
      <w:r w:rsidRPr="001C39BC">
        <w:rPr>
          <w:lang w:val="ru-RU"/>
        </w:rPr>
        <w:t>Настоящее Положение в соответствии с Законом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Постановлением Правительства Иркутской области от 19.10.2012 года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proofErr w:type="gramEnd"/>
      <w:r w:rsidRPr="001C39BC">
        <w:rPr>
          <w:lang w:val="ru-RU"/>
        </w:rPr>
        <w:t xml:space="preserve"> образований Иркутской области»  устанавливает систему оплаты труда главы администрации Балаганкинского сельского поселения  (далее - выборных лиц).</w:t>
      </w: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</w:t>
      </w:r>
      <w:r w:rsidRPr="001C39BC">
        <w:rPr>
          <w:lang w:val="ru-RU"/>
        </w:rPr>
        <w:t>2. Источник финансирования средств на оплату выборных должностных лиц  - средства  местного бюджета, предусмотренные в бюджете муниципального образования на содержание высшего должностного лица органов местного самоуправления.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Раздел 2. ОПЛАТА ТРУДА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  </w:t>
      </w:r>
      <w:r w:rsidRPr="001C39BC">
        <w:rPr>
          <w:lang w:val="ru-RU"/>
        </w:rPr>
        <w:t>1. Выборному лицу местного самоуправления за счет средств местного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 </w:t>
      </w:r>
      <w:r w:rsidRPr="001C39BC">
        <w:rPr>
          <w:lang w:val="ru-RU"/>
        </w:rPr>
        <w:t xml:space="preserve">2. При формировании </w:t>
      </w:r>
      <w:proofErr w:type="gramStart"/>
      <w:r w:rsidRPr="001C39BC">
        <w:rPr>
          <w:lang w:val="ru-RU"/>
        </w:rPr>
        <w:t>фонда оплаты труда выборных лиц местного самоуправления</w:t>
      </w:r>
      <w:proofErr w:type="gramEnd"/>
      <w:r w:rsidRPr="001C39BC">
        <w:rPr>
          <w:lang w:val="ru-RU"/>
        </w:rPr>
        <w:t xml:space="preserve"> предусматривается:</w:t>
      </w: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 </w:t>
      </w:r>
      <w:r w:rsidRPr="001C39BC">
        <w:rPr>
          <w:lang w:val="ru-RU"/>
        </w:rPr>
        <w:t>2.1. Ежемесячное денежное вознаграждение, равное должностному окладу выборного лица местного самоуправления, определяющееся по формуле: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     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                   ФРОТ           </w:t>
      </w:r>
      <w:proofErr w:type="gramStart"/>
      <w:r w:rsidRPr="001C39BC">
        <w:rPr>
          <w:lang w:val="ru-RU"/>
        </w:rPr>
        <w:t>П</w:t>
      </w:r>
      <w:proofErr w:type="gramEnd"/>
      <w:r w:rsidRPr="001C39BC">
        <w:rPr>
          <w:lang w:val="ru-RU"/>
        </w:rPr>
        <w:t xml:space="preserve">    Д     СЕК    Ч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                  N     = DV   x K  x K   + N    + N  ,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                   </w:t>
      </w:r>
      <w:proofErr w:type="spellStart"/>
      <w:r w:rsidRPr="001C39BC">
        <w:rPr>
          <w:lang w:val="ru-RU"/>
        </w:rPr>
        <w:t>ij</w:t>
      </w:r>
      <w:proofErr w:type="spellEnd"/>
      <w:r w:rsidRPr="001C39BC">
        <w:rPr>
          <w:lang w:val="ru-RU"/>
        </w:rPr>
        <w:t xml:space="preserve">       </w:t>
      </w:r>
      <w:proofErr w:type="spellStart"/>
      <w:r w:rsidRPr="001C39BC">
        <w:rPr>
          <w:lang w:val="ru-RU"/>
        </w:rPr>
        <w:t>ij</w:t>
      </w:r>
      <w:proofErr w:type="spellEnd"/>
      <w:r w:rsidRPr="001C39BC">
        <w:rPr>
          <w:lang w:val="ru-RU"/>
        </w:rPr>
        <w:t xml:space="preserve">         </w:t>
      </w:r>
      <w:proofErr w:type="spellStart"/>
      <w:r w:rsidRPr="001C39BC">
        <w:rPr>
          <w:lang w:val="ru-RU"/>
        </w:rPr>
        <w:t>ij</w:t>
      </w:r>
      <w:proofErr w:type="spellEnd"/>
      <w:r w:rsidRPr="001C39BC">
        <w:rPr>
          <w:lang w:val="ru-RU"/>
        </w:rPr>
        <w:t xml:space="preserve">    </w:t>
      </w:r>
      <w:proofErr w:type="spellStart"/>
      <w:r w:rsidRPr="001C39BC">
        <w:rPr>
          <w:lang w:val="ru-RU"/>
        </w:rPr>
        <w:t>ij</w:t>
      </w:r>
      <w:proofErr w:type="spellEnd"/>
      <w:r w:rsidRPr="001C39BC">
        <w:rPr>
          <w:lang w:val="ru-RU"/>
        </w:rPr>
        <w:t xml:space="preserve">     </w:t>
      </w:r>
      <w:proofErr w:type="spellStart"/>
      <w:r w:rsidRPr="001C39BC">
        <w:rPr>
          <w:lang w:val="ru-RU"/>
        </w:rPr>
        <w:t>ij</w:t>
      </w:r>
      <w:proofErr w:type="spell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где: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ФРОТ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N     -  норматив   формирования  расходов  на  оплату труда главы i-</w:t>
      </w:r>
      <w:proofErr w:type="spellStart"/>
      <w:r w:rsidRPr="001C39BC">
        <w:rPr>
          <w:lang w:val="ru-RU"/>
        </w:rPr>
        <w:t>го</w:t>
      </w:r>
      <w:proofErr w:type="spell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</w:t>
      </w:r>
      <w:proofErr w:type="spellStart"/>
      <w:r w:rsidRPr="001C39BC">
        <w:rPr>
          <w:lang w:val="ru-RU"/>
        </w:rPr>
        <w:t>ij</w:t>
      </w:r>
      <w:proofErr w:type="spell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муниципального образования j-й группы в расчете на месяц;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DV   -   ежемесячное   денежное   вознаграждение   i-</w:t>
      </w:r>
      <w:proofErr w:type="spellStart"/>
      <w:r w:rsidRPr="001C39BC">
        <w:rPr>
          <w:lang w:val="ru-RU"/>
        </w:rPr>
        <w:t>го</w:t>
      </w:r>
      <w:proofErr w:type="spellEnd"/>
      <w:r w:rsidRPr="001C39BC">
        <w:rPr>
          <w:lang w:val="ru-RU"/>
        </w:rPr>
        <w:t xml:space="preserve">  </w:t>
      </w:r>
      <w:proofErr w:type="gramStart"/>
      <w:r w:rsidRPr="001C39BC">
        <w:rPr>
          <w:lang w:val="ru-RU"/>
        </w:rPr>
        <w:t>муниципального</w:t>
      </w:r>
      <w:proofErr w:type="gram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 </w:t>
      </w:r>
      <w:proofErr w:type="spellStart"/>
      <w:r w:rsidRPr="001C39BC">
        <w:rPr>
          <w:lang w:val="ru-RU"/>
        </w:rPr>
        <w:t>ij</w:t>
      </w:r>
      <w:proofErr w:type="spell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образования j-й группы, </w:t>
      </w:r>
      <w:proofErr w:type="gramStart"/>
      <w:r w:rsidRPr="001C39BC">
        <w:rPr>
          <w:lang w:val="ru-RU"/>
        </w:rPr>
        <w:t>определяемое</w:t>
      </w:r>
      <w:proofErr w:type="gramEnd"/>
      <w:r w:rsidRPr="001C39BC">
        <w:rPr>
          <w:lang w:val="ru-RU"/>
        </w:rPr>
        <w:t xml:space="preserve"> как: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lastRenderedPageBreak/>
        <w:t xml:space="preserve">                                  </w:t>
      </w:r>
      <w:proofErr w:type="spellStart"/>
      <w:r w:rsidRPr="001C39BC">
        <w:rPr>
          <w:lang w:val="ru-RU"/>
        </w:rPr>
        <w:t>min</w:t>
      </w:r>
      <w:proofErr w:type="spellEnd"/>
      <w:proofErr w:type="gramStart"/>
      <w:r w:rsidRPr="001C39BC">
        <w:rPr>
          <w:lang w:val="ru-RU"/>
        </w:rPr>
        <w:t xml:space="preserve">    В</w:t>
      </w:r>
      <w:proofErr w:type="gramEnd"/>
      <w:r w:rsidRPr="001C39BC">
        <w:rPr>
          <w:lang w:val="ru-RU"/>
        </w:rPr>
        <w:t xml:space="preserve">     НП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                     DV   = Q    x K   x K  ,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                       </w:t>
      </w:r>
      <w:proofErr w:type="spellStart"/>
      <w:r w:rsidRPr="001C39BC">
        <w:rPr>
          <w:lang w:val="ru-RU"/>
        </w:rPr>
        <w:t>ij</w:t>
      </w:r>
      <w:proofErr w:type="spellEnd"/>
      <w:r w:rsidRPr="001C39BC">
        <w:rPr>
          <w:lang w:val="ru-RU"/>
        </w:rPr>
        <w:t xml:space="preserve">           </w:t>
      </w:r>
      <w:proofErr w:type="spellStart"/>
      <w:r w:rsidRPr="001C39BC">
        <w:rPr>
          <w:lang w:val="ru-RU"/>
        </w:rPr>
        <w:t>ij</w:t>
      </w:r>
      <w:proofErr w:type="spellEnd"/>
      <w:r w:rsidRPr="001C39BC">
        <w:rPr>
          <w:lang w:val="ru-RU"/>
        </w:rPr>
        <w:t xml:space="preserve">    </w:t>
      </w:r>
      <w:proofErr w:type="spellStart"/>
      <w:r w:rsidRPr="001C39BC">
        <w:rPr>
          <w:lang w:val="ru-RU"/>
        </w:rPr>
        <w:t>ij</w:t>
      </w:r>
      <w:proofErr w:type="spellEnd"/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где: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Q </w:t>
      </w:r>
      <w:proofErr w:type="spellStart"/>
      <w:r w:rsidRPr="001C39BC">
        <w:rPr>
          <w:lang w:val="ru-RU"/>
        </w:rPr>
        <w:t>min</w:t>
      </w:r>
      <w:proofErr w:type="spellEnd"/>
      <w:r w:rsidRPr="001C39BC">
        <w:rPr>
          <w:lang w:val="ru-RU"/>
        </w:rPr>
        <w:t xml:space="preserve">   - должностной оклад муниципального служащего,  замещающего  </w:t>
      </w:r>
      <w:proofErr w:type="gramStart"/>
      <w:r w:rsidRPr="001C39BC">
        <w:rPr>
          <w:lang w:val="ru-RU"/>
        </w:rPr>
        <w:t>низшую</w:t>
      </w:r>
      <w:proofErr w:type="gram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должность муниципальной службы в местной администрации i-</w:t>
      </w:r>
      <w:proofErr w:type="spellStart"/>
      <w:r w:rsidRPr="001C39BC">
        <w:rPr>
          <w:lang w:val="ru-RU"/>
        </w:rPr>
        <w:t>го</w:t>
      </w:r>
      <w:proofErr w:type="spellEnd"/>
      <w:r w:rsidRPr="001C39BC">
        <w:rPr>
          <w:lang w:val="ru-RU"/>
        </w:rPr>
        <w:t xml:space="preserve">  </w:t>
      </w:r>
      <w:proofErr w:type="gramStart"/>
      <w:r w:rsidRPr="001C39BC">
        <w:rPr>
          <w:lang w:val="ru-RU"/>
        </w:rPr>
        <w:t>муниципального</w:t>
      </w:r>
      <w:proofErr w:type="gram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образования j-й  группы  в соответствии с Реестром должностей муниципальной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службы  Иркутской  области,  утвержденным  Законом  Иркутской области от 15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октября  2007  года  N  89-оз "О  Реестре должностей муниципальной службы </w:t>
      </w:r>
      <w:proofErr w:type="gramStart"/>
      <w:r w:rsidRPr="001C39BC">
        <w:rPr>
          <w:lang w:val="ru-RU"/>
        </w:rPr>
        <w:t>в</w:t>
      </w:r>
      <w:proofErr w:type="gram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Иркутской   области   и  соотношении   должностей  муниципальной  службы  и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должностей государственной гражданской службы Иркутской области" </w:t>
      </w:r>
      <w:proofErr w:type="gramStart"/>
      <w:r w:rsidRPr="001C39BC">
        <w:rPr>
          <w:lang w:val="ru-RU"/>
        </w:rPr>
        <w:t>который</w:t>
      </w:r>
      <w:proofErr w:type="gramEnd"/>
      <w:r w:rsidRPr="001C39BC">
        <w:rPr>
          <w:lang w:val="ru-RU"/>
        </w:rPr>
        <w:t xml:space="preserve"> составляет 3378,00;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В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K   - поправочный коэффициент для i-</w:t>
      </w:r>
      <w:proofErr w:type="spellStart"/>
      <w:r w:rsidRPr="001C39BC">
        <w:rPr>
          <w:lang w:val="ru-RU"/>
        </w:rPr>
        <w:t>го</w:t>
      </w:r>
      <w:proofErr w:type="spellEnd"/>
      <w:r w:rsidRPr="001C39BC">
        <w:rPr>
          <w:lang w:val="ru-RU"/>
        </w:rPr>
        <w:t xml:space="preserve">  муниципального  образования j-й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</w:t>
      </w:r>
      <w:proofErr w:type="spellStart"/>
      <w:r w:rsidRPr="001C39BC">
        <w:rPr>
          <w:lang w:val="ru-RU"/>
        </w:rPr>
        <w:t>ij</w:t>
      </w:r>
      <w:proofErr w:type="spell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группы,  </w:t>
      </w:r>
      <w:proofErr w:type="gramStart"/>
      <w:r w:rsidRPr="001C39BC">
        <w:rPr>
          <w:lang w:val="ru-RU"/>
        </w:rPr>
        <w:t>определяемый</w:t>
      </w:r>
      <w:proofErr w:type="gramEnd"/>
      <w:r w:rsidRPr="001C39BC">
        <w:rPr>
          <w:lang w:val="ru-RU"/>
        </w:rPr>
        <w:t xml:space="preserve">  в  соответствии  с  </w:t>
      </w:r>
      <w:hyperlink w:anchor="Par171" w:history="1">
        <w:r w:rsidRPr="001C39BC">
          <w:rPr>
            <w:rStyle w:val="a3"/>
            <w:lang w:val="ru-RU"/>
          </w:rPr>
          <w:t xml:space="preserve">приложением  </w:t>
        </w:r>
      </w:hyperlink>
      <w:r w:rsidRPr="001C39BC">
        <w:rPr>
          <w:lang w:val="ru-RU"/>
        </w:rPr>
        <w:t xml:space="preserve"> </w:t>
      </w:r>
      <w:hyperlink w:anchor="Par218" w:history="1">
        <w:r w:rsidRPr="001C39BC">
          <w:rPr>
            <w:rStyle w:val="a3"/>
            <w:lang w:val="ru-RU"/>
          </w:rPr>
          <w:t>2</w:t>
        </w:r>
      </w:hyperlink>
      <w:r w:rsidRPr="001C39BC">
        <w:rPr>
          <w:lang w:val="ru-RU"/>
        </w:rPr>
        <w:t xml:space="preserve">  к настоящим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нормативам; </w:t>
      </w:r>
      <w:proofErr w:type="gramStart"/>
      <w:r w:rsidRPr="001C39BC">
        <w:rPr>
          <w:lang w:val="ru-RU"/>
        </w:rPr>
        <w:t>утвержденными</w:t>
      </w:r>
      <w:proofErr w:type="gramEnd"/>
      <w:r w:rsidRPr="001C39BC">
        <w:rPr>
          <w:lang w:val="ru-RU"/>
        </w:rPr>
        <w:t xml:space="preserve"> Постановлением Правительства от 19.10.2012 года №573-пп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НП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K   -  коэффициент,   зависящий   от  количества   населенных  пунктов,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</w:t>
      </w:r>
      <w:proofErr w:type="spellStart"/>
      <w:r w:rsidRPr="001C39BC">
        <w:rPr>
          <w:lang w:val="ru-RU"/>
        </w:rPr>
        <w:t>ij</w:t>
      </w:r>
      <w:proofErr w:type="spell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входящих в состав i-</w:t>
      </w:r>
      <w:proofErr w:type="spellStart"/>
      <w:r w:rsidRPr="001C39BC">
        <w:rPr>
          <w:lang w:val="ru-RU"/>
        </w:rPr>
        <w:t>го</w:t>
      </w:r>
      <w:proofErr w:type="spellEnd"/>
      <w:r w:rsidRPr="001C39BC">
        <w:rPr>
          <w:lang w:val="ru-RU"/>
        </w:rPr>
        <w:t xml:space="preserve"> муниципального  образования j-й группы,  наделенного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статусом  муниципального района, городского поселения, сельского поселения,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по   данным  территориального  органа  Федеральной  службы  государственной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статистики по Иркутской области, </w:t>
      </w:r>
      <w:proofErr w:type="gramStart"/>
      <w:r w:rsidRPr="001C39BC">
        <w:rPr>
          <w:lang w:val="ru-RU"/>
        </w:rPr>
        <w:t>определяемый</w:t>
      </w:r>
      <w:proofErr w:type="gramEnd"/>
      <w:r w:rsidRPr="001C39BC">
        <w:rPr>
          <w:lang w:val="ru-RU"/>
        </w:rPr>
        <w:t xml:space="preserve"> в соответствии с приложением</w:t>
      </w:r>
    </w:p>
    <w:p w:rsidR="0001524B" w:rsidRPr="001C39BC" w:rsidRDefault="0001524B" w:rsidP="0001524B">
      <w:pPr>
        <w:pStyle w:val="a4"/>
        <w:rPr>
          <w:lang w:val="ru-RU"/>
        </w:rPr>
      </w:pPr>
      <w:hyperlink w:anchor="Par307" w:history="1">
        <w:r w:rsidRPr="001C39BC">
          <w:rPr>
            <w:rStyle w:val="a3"/>
            <w:lang w:val="ru-RU"/>
          </w:rPr>
          <w:t>4</w:t>
        </w:r>
      </w:hyperlink>
      <w:r w:rsidRPr="001C39BC">
        <w:rPr>
          <w:lang w:val="ru-RU"/>
        </w:rPr>
        <w:t xml:space="preserve"> к настоящим нормативам;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</w:t>
      </w:r>
      <w:proofErr w:type="gramStart"/>
      <w:r w:rsidRPr="001C39BC">
        <w:rPr>
          <w:lang w:val="ru-RU"/>
        </w:rPr>
        <w:t>П</w:t>
      </w:r>
      <w:proofErr w:type="gram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K  - коэффициент  денежного  поощрения  и  иных  дополнительных выплат,</w:t>
      </w:r>
    </w:p>
    <w:p w:rsidR="0001524B" w:rsidRPr="001C39BC" w:rsidRDefault="0001524B" w:rsidP="0001524B">
      <w:pPr>
        <w:pStyle w:val="a4"/>
        <w:rPr>
          <w:lang w:val="ru-RU"/>
        </w:rPr>
      </w:pPr>
      <w:proofErr w:type="gramStart"/>
      <w:r w:rsidRPr="001C39BC">
        <w:rPr>
          <w:lang w:val="ru-RU"/>
        </w:rPr>
        <w:t>установленных</w:t>
      </w:r>
      <w:proofErr w:type="gramEnd"/>
      <w:r w:rsidRPr="001C39BC">
        <w:rPr>
          <w:lang w:val="ru-RU"/>
        </w:rPr>
        <w:t xml:space="preserve">  муниципальными  правовыми  актами  представительного  органа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муниципального  образования, в расчете на месяц, размер которого составляет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6,7;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                                                              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       2.2. Денежное поощрение, определяемое как </w:t>
      </w:r>
      <w:r w:rsidRPr="001C39BC">
        <w:t>DP</w:t>
      </w:r>
      <w:r w:rsidRPr="001C39BC">
        <w:rPr>
          <w:lang w:val="ru-RU"/>
        </w:rPr>
        <w:t xml:space="preserve">= </w:t>
      </w:r>
      <w:r w:rsidRPr="001C39BC">
        <w:t>DV</w:t>
      </w:r>
      <w:r w:rsidRPr="001C39BC">
        <w:rPr>
          <w:lang w:val="ru-RU"/>
        </w:rPr>
        <w:t xml:space="preserve">*7,27 </w:t>
      </w:r>
    </w:p>
    <w:p w:rsidR="0001524B" w:rsidRPr="001C39BC" w:rsidRDefault="0001524B" w:rsidP="0001524B">
      <w:pPr>
        <w:pStyle w:val="a4"/>
        <w:rPr>
          <w:u w:val="single"/>
          <w:lang w:val="ru-RU"/>
        </w:rPr>
      </w:pPr>
      <w:r>
        <w:rPr>
          <w:u w:val="single"/>
          <w:lang w:val="ru-RU"/>
        </w:rPr>
        <w:t xml:space="preserve">            </w:t>
      </w:r>
      <w:r w:rsidRPr="001C39BC">
        <w:rPr>
          <w:u w:val="single"/>
          <w:lang w:val="ru-RU"/>
        </w:rPr>
        <w:t xml:space="preserve">2.3. Ежемесячная надбавка к должностному окладу за работу со сведениями, составляющими государственную тайну, определяемая </w:t>
      </w:r>
      <w:proofErr w:type="gramStart"/>
      <w:r w:rsidRPr="001C39BC">
        <w:rPr>
          <w:u w:val="single"/>
        </w:rPr>
        <w:t>EN</w:t>
      </w:r>
      <w:proofErr w:type="gramEnd"/>
      <w:r w:rsidRPr="001C39BC">
        <w:rPr>
          <w:u w:val="single"/>
          <w:vertAlign w:val="subscript"/>
          <w:lang w:val="ru-RU"/>
        </w:rPr>
        <w:t xml:space="preserve">СЕК </w:t>
      </w:r>
      <w:r w:rsidRPr="001C39BC">
        <w:rPr>
          <w:u w:val="single"/>
          <w:lang w:val="ru-RU"/>
        </w:rPr>
        <w:t xml:space="preserve"> = </w:t>
      </w:r>
      <w:r w:rsidRPr="001C39BC">
        <w:rPr>
          <w:u w:val="single"/>
        </w:rPr>
        <w:t>DV</w:t>
      </w:r>
      <w:r w:rsidRPr="001C39BC">
        <w:rPr>
          <w:u w:val="single"/>
          <w:lang w:val="ru-RU"/>
        </w:rPr>
        <w:t>*0.1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ab/>
      </w:r>
      <w:proofErr w:type="gramStart"/>
      <w:r w:rsidRPr="001C39BC">
        <w:rPr>
          <w:lang w:val="ru-RU"/>
        </w:rPr>
        <w:t>К ежемесячному денежному вознаграждению, денежному поощрению и ежемесячной надбавке к должностному окладу за работу со сведениями, составляющими государственную тайну,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  <w:proofErr w:type="gramEnd"/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    </w:t>
      </w:r>
      <w:r w:rsidRPr="001C39BC">
        <w:rPr>
          <w:lang w:val="ru-RU"/>
        </w:rPr>
        <w:tab/>
      </w:r>
      <w:r w:rsidRPr="001C39BC">
        <w:rPr>
          <w:lang w:val="ru-RU"/>
        </w:rPr>
        <w:tab/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Раздел 3. ОТПУСК ВЫБОРНОГО ЛИЦА МЕСТНОГО САМОУПРАВЛЕНИЯ.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</w:t>
      </w:r>
      <w:r w:rsidRPr="001C39BC">
        <w:rPr>
          <w:lang w:val="ru-RU"/>
        </w:rPr>
        <w:t>1. Главе администрации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</w:t>
      </w:r>
      <w:r w:rsidRPr="001C39BC">
        <w:rPr>
          <w:lang w:val="ru-RU"/>
        </w:rPr>
        <w:t>2. Ежегодный оплачиваемый отпуск главы администрации состоит из основного оплачиваемого отпуска и дополнительных оплачиваемых отпусков.</w:t>
      </w: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</w:t>
      </w:r>
      <w:r w:rsidRPr="001C39BC">
        <w:rPr>
          <w:lang w:val="ru-RU"/>
        </w:rPr>
        <w:t xml:space="preserve">3. Ежегодный основной оплачиваемый отпуск предоставляется главе администрации продолжительностью 30 календарных дней. </w:t>
      </w: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</w:t>
      </w:r>
      <w:r w:rsidRPr="001C39BC">
        <w:rPr>
          <w:lang w:val="ru-RU"/>
        </w:rPr>
        <w:t xml:space="preserve">4. Главе администрации предоставляется ежегодный дополнительный оплачиваемый отпуск за выслугу лет, продолжительность которого исчисляется из расчета один календарный день за </w:t>
      </w:r>
      <w:proofErr w:type="gramStart"/>
      <w:r w:rsidRPr="001C39BC">
        <w:rPr>
          <w:lang w:val="ru-RU"/>
        </w:rPr>
        <w:t>каждый полный год</w:t>
      </w:r>
      <w:proofErr w:type="gramEnd"/>
      <w:r w:rsidRPr="001C39BC">
        <w:rPr>
          <w:lang w:val="ru-RU"/>
        </w:rPr>
        <w:t xml:space="preserve"> службы, сверх ежегодного основного оплачиваемого отпуска.</w:t>
      </w: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lastRenderedPageBreak/>
        <w:t xml:space="preserve">        </w:t>
      </w:r>
      <w:r w:rsidRPr="001C39BC">
        <w:rPr>
          <w:lang w:val="ru-RU"/>
        </w:rPr>
        <w:t>5.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продолжительность ежегодного дополнительного оплачиваемого отпуска за выслугу лет для главы администрации не может превышать 15 календарных дней.</w:t>
      </w: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</w:t>
      </w:r>
      <w:r w:rsidRPr="001C39BC">
        <w:rPr>
          <w:lang w:val="ru-RU"/>
        </w:rPr>
        <w:t>6. Дополнительный оплачиваемый отпуск за выслугу лет предоставляется главе администрации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 </w:t>
      </w:r>
      <w:r w:rsidRPr="001C39BC">
        <w:rPr>
          <w:lang w:val="ru-RU"/>
        </w:rPr>
        <w:t>7. Главе администрации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 </w:t>
      </w:r>
      <w:r w:rsidRPr="001C39BC">
        <w:rPr>
          <w:lang w:val="ru-RU"/>
        </w:rPr>
        <w:t>8. Главе администрации предоставляется отпуск без сохранения денежного содержания в случаях, предусмотренных федеральными законами.</w:t>
      </w:r>
    </w:p>
    <w:p w:rsidR="0001524B" w:rsidRPr="001C39BC" w:rsidRDefault="0001524B" w:rsidP="0001524B">
      <w:pPr>
        <w:pStyle w:val="a4"/>
        <w:rPr>
          <w:lang w:val="ru-RU"/>
        </w:rPr>
      </w:pPr>
      <w:r>
        <w:rPr>
          <w:lang w:val="ru-RU"/>
        </w:rPr>
        <w:t xml:space="preserve">         </w:t>
      </w:r>
      <w:r w:rsidRPr="001C39BC">
        <w:rPr>
          <w:lang w:val="ru-RU"/>
        </w:rPr>
        <w:t xml:space="preserve">9. Дополнительные оплачиваемые отпуска для главы администрации, </w:t>
      </w:r>
      <w:proofErr w:type="gramStart"/>
      <w:r w:rsidRPr="001C39BC">
        <w:rPr>
          <w:lang w:val="ru-RU"/>
        </w:rPr>
        <w:t>имеющих</w:t>
      </w:r>
      <w:proofErr w:type="gramEnd"/>
      <w:r w:rsidRPr="001C39BC">
        <w:rPr>
          <w:lang w:val="ru-RU"/>
        </w:rPr>
        <w:t xml:space="preserve"> ненормированный служебный (рабочий) день составляет 3 календарных дня, и иные ежегодные дополнительные оплачиваемые отпуска предоставляются в соответствии с трудовым законодательством и иными актами, содержащими нормы трудового права.</w:t>
      </w:r>
    </w:p>
    <w:p w:rsidR="0001524B" w:rsidRDefault="0001524B"/>
    <w:p w:rsidR="0001524B" w:rsidRDefault="0001524B">
      <w:r>
        <w:br w:type="page"/>
      </w:r>
    </w:p>
    <w:p w:rsidR="0001524B" w:rsidRPr="001C39BC" w:rsidRDefault="0001524B" w:rsidP="0001524B">
      <w:pPr>
        <w:pStyle w:val="a4"/>
        <w:rPr>
          <w:b/>
          <w:lang w:val="ru-RU"/>
        </w:rPr>
      </w:pPr>
      <w:r w:rsidRPr="001C39BC">
        <w:rPr>
          <w:b/>
          <w:lang w:val="ru-RU"/>
        </w:rPr>
        <w:lastRenderedPageBreak/>
        <w:t>РАСЧЕТ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u w:val="single"/>
          <w:lang w:val="ru-RU"/>
        </w:rPr>
      </w:pPr>
      <w:r w:rsidRPr="001C39BC">
        <w:rPr>
          <w:u w:val="single"/>
          <w:lang w:val="ru-RU"/>
        </w:rPr>
        <w:t>Норматив -  30780*12мес.=369360                    Факт                          369139,20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Денежное вознаграждение ДВ  минимальный оклад МС *0,68 (</w:t>
      </w:r>
      <w:proofErr w:type="spellStart"/>
      <w:proofErr w:type="gramStart"/>
      <w:r w:rsidRPr="001C39BC">
        <w:rPr>
          <w:lang w:val="ru-RU"/>
        </w:rPr>
        <w:t>прил</w:t>
      </w:r>
      <w:proofErr w:type="spellEnd"/>
      <w:proofErr w:type="gramEnd"/>
      <w:r w:rsidRPr="001C39BC">
        <w:rPr>
          <w:lang w:val="ru-RU"/>
        </w:rPr>
        <w:t>№ 2по 573-пп)                3378*0,68= 2297</w:t>
      </w: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Секретка 2297*10%= 230   230+2297*1,6*12=48518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369360-48518=/1,6=200526/12=16710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 xml:space="preserve"> Денежное поощрение  ДП  16710/2297=7,27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ДП 7,27*2297=16699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1524B" w:rsidRPr="001C39BC" w:rsidRDefault="0001524B" w:rsidP="0001524B">
      <w:pPr>
        <w:pStyle w:val="a4"/>
        <w:rPr>
          <w:lang w:val="ru-RU"/>
        </w:rPr>
      </w:pPr>
      <w:r w:rsidRPr="001C39BC">
        <w:rPr>
          <w:lang w:val="ru-RU"/>
        </w:rPr>
        <w:t>2297+230+16699=19226*1,6=30761,60*12=369139,20 в год</w:t>
      </w:r>
    </w:p>
    <w:p w:rsidR="0001524B" w:rsidRPr="001C39BC" w:rsidRDefault="0001524B" w:rsidP="0001524B">
      <w:pPr>
        <w:pStyle w:val="a4"/>
        <w:rPr>
          <w:lang w:val="ru-RU"/>
        </w:rPr>
      </w:pPr>
    </w:p>
    <w:p w:rsidR="000864DA" w:rsidRDefault="000864DA">
      <w:bookmarkStart w:id="0" w:name="_GoBack"/>
      <w:bookmarkEnd w:id="0"/>
    </w:p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86D"/>
    <w:multiLevelType w:val="hybridMultilevel"/>
    <w:tmpl w:val="74602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98"/>
    <w:rsid w:val="0001524B"/>
    <w:rsid w:val="000864DA"/>
    <w:rsid w:val="002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24B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01524B"/>
    <w:pPr>
      <w:spacing w:after="0" w:line="240" w:lineRule="auto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01524B"/>
    <w:rPr>
      <w:rFonts w:asciiTheme="majorHAnsi" w:eastAsiaTheme="majorEastAsia" w:hAnsiTheme="majorHAnsi" w:cstheme="majorBidi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24B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01524B"/>
    <w:pPr>
      <w:spacing w:after="0" w:line="240" w:lineRule="auto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01524B"/>
    <w:rPr>
      <w:rFonts w:asciiTheme="majorHAnsi" w:eastAsiaTheme="majorEastAsia" w:hAnsiTheme="majorHAnsi" w:cstheme="majorBid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2018-11-13T07:05:00Z</dcterms:created>
  <dcterms:modified xsi:type="dcterms:W3CDTF">2018-11-13T07:09:00Z</dcterms:modified>
</cp:coreProperties>
</file>