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00" w:rsidRPr="00B40EC6" w:rsidRDefault="00065800" w:rsidP="0006580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40EC6"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  <w:t> </w:t>
      </w:r>
      <w:r w:rsidRPr="00B40EC6">
        <w:rPr>
          <w:rFonts w:ascii="Times New Roman" w:hAnsi="Times New Roman"/>
          <w:b/>
          <w:sz w:val="24"/>
          <w:szCs w:val="28"/>
        </w:rPr>
        <w:t>РОССИЙСКАЯ ФЕДЕРАЦИЯ</w:t>
      </w:r>
    </w:p>
    <w:p w:rsidR="00065800" w:rsidRPr="00B40EC6" w:rsidRDefault="00065800" w:rsidP="0006580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40EC6">
        <w:rPr>
          <w:rFonts w:ascii="Times New Roman" w:hAnsi="Times New Roman"/>
          <w:b/>
          <w:sz w:val="24"/>
          <w:szCs w:val="28"/>
        </w:rPr>
        <w:t>ИРКУТСКАЯ ОБЛАСТЬ</w:t>
      </w:r>
    </w:p>
    <w:p w:rsidR="00065800" w:rsidRPr="00B40EC6" w:rsidRDefault="00065800" w:rsidP="0006580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40EC6">
        <w:rPr>
          <w:rFonts w:ascii="Times New Roman" w:hAnsi="Times New Roman"/>
          <w:b/>
          <w:sz w:val="24"/>
          <w:szCs w:val="28"/>
        </w:rPr>
        <w:t>УСТЬ-УДИНСКИЙ РАЙОН</w:t>
      </w:r>
    </w:p>
    <w:p w:rsidR="00E12F02" w:rsidRDefault="00E12F02" w:rsidP="00E12F0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40EC6">
        <w:rPr>
          <w:rFonts w:ascii="Times New Roman" w:hAnsi="Times New Roman"/>
          <w:b/>
          <w:sz w:val="24"/>
          <w:szCs w:val="28"/>
        </w:rPr>
        <w:t>БАЛАГАНКИНСКО</w:t>
      </w:r>
      <w:r>
        <w:rPr>
          <w:rFonts w:ascii="Times New Roman" w:hAnsi="Times New Roman"/>
          <w:b/>
          <w:sz w:val="24"/>
          <w:szCs w:val="28"/>
        </w:rPr>
        <w:t>Е</w:t>
      </w:r>
      <w:r w:rsidRPr="00B40EC6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МУНИЦИПАЛЬНОЕ ОБРАЗОВАНИЕ</w:t>
      </w:r>
    </w:p>
    <w:p w:rsidR="00065800" w:rsidRPr="00B40EC6" w:rsidRDefault="00065800" w:rsidP="0006580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40EC6">
        <w:rPr>
          <w:rFonts w:ascii="Times New Roman" w:hAnsi="Times New Roman"/>
          <w:b/>
          <w:sz w:val="24"/>
          <w:szCs w:val="28"/>
        </w:rPr>
        <w:t>АДМИНИСТРАЦИЯ</w:t>
      </w:r>
    </w:p>
    <w:p w:rsidR="00065800" w:rsidRPr="00B40EC6" w:rsidRDefault="00065800" w:rsidP="00B40EC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65800" w:rsidRPr="00B40EC6" w:rsidRDefault="00065800" w:rsidP="00065800">
      <w:pPr>
        <w:tabs>
          <w:tab w:val="left" w:pos="6096"/>
        </w:tabs>
        <w:jc w:val="center"/>
        <w:rPr>
          <w:rFonts w:ascii="Times New Roman" w:hAnsi="Times New Roman"/>
          <w:b/>
          <w:sz w:val="24"/>
          <w:szCs w:val="28"/>
        </w:rPr>
      </w:pPr>
      <w:r w:rsidRPr="00B40EC6">
        <w:rPr>
          <w:rFonts w:ascii="Times New Roman" w:hAnsi="Times New Roman"/>
          <w:b/>
          <w:sz w:val="24"/>
          <w:szCs w:val="28"/>
        </w:rPr>
        <w:t>ПОСТАНОВЛЕНИЕ</w:t>
      </w:r>
    </w:p>
    <w:p w:rsidR="00E12F02" w:rsidRPr="00950BA9" w:rsidRDefault="00B40EC6" w:rsidP="0006580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950BA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65800" w:rsidRPr="00950BA9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1F0840" w:rsidRPr="00950BA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12F02" w:rsidRPr="00950BA9">
        <w:rPr>
          <w:rFonts w:ascii="Times New Roman" w:hAnsi="Times New Roman" w:cs="Times New Roman"/>
          <w:sz w:val="24"/>
          <w:szCs w:val="24"/>
          <w:lang w:val="ru-RU"/>
        </w:rPr>
        <w:t>0.04.</w:t>
      </w:r>
      <w:r w:rsidR="00065800" w:rsidRPr="00950BA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E12F02" w:rsidRPr="00950BA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065800" w:rsidRPr="00950BA9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E12F02" w:rsidRPr="00950BA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50BA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E12F02" w:rsidRPr="00950BA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950B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5800" w:rsidRPr="00950BA9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71159C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065800" w:rsidRPr="00950B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65800" w:rsidRPr="00950BA9" w:rsidRDefault="00065800" w:rsidP="00E12F0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950BA9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="00B40EC6" w:rsidRPr="00950B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0BA9">
        <w:rPr>
          <w:rFonts w:ascii="Times New Roman" w:hAnsi="Times New Roman" w:cs="Times New Roman"/>
          <w:sz w:val="24"/>
          <w:szCs w:val="24"/>
          <w:lang w:val="ru-RU"/>
        </w:rPr>
        <w:t>Балаганка</w:t>
      </w:r>
    </w:p>
    <w:p w:rsidR="00065800" w:rsidRPr="00065800" w:rsidRDefault="00065800" w:rsidP="000658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58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C68B9" w:rsidRPr="00B40EC6" w:rsidRDefault="00065800" w:rsidP="00AC68B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ru-RU"/>
        </w:rPr>
      </w:pPr>
      <w:r w:rsidRPr="00B40EC6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ru-RU"/>
        </w:rPr>
        <w:t>«Об установлении особого противопожарного режима</w:t>
      </w:r>
    </w:p>
    <w:p w:rsidR="00AC68B9" w:rsidRPr="00B40EC6" w:rsidRDefault="00065800" w:rsidP="00AC68B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ru-RU"/>
        </w:rPr>
      </w:pPr>
      <w:r w:rsidRPr="00B40EC6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ru-RU"/>
        </w:rPr>
        <w:t xml:space="preserve">на территории </w:t>
      </w:r>
      <w:r w:rsidR="00AC68B9" w:rsidRPr="00B40EC6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ru-RU"/>
        </w:rPr>
        <w:t xml:space="preserve">Балаганкинского </w:t>
      </w:r>
      <w:r w:rsidRPr="00B40EC6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ru-RU"/>
        </w:rPr>
        <w:t xml:space="preserve">сельского поселения </w:t>
      </w:r>
      <w:r w:rsidR="00AC68B9" w:rsidRPr="00B40EC6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ru-RU"/>
        </w:rPr>
        <w:t xml:space="preserve"> </w:t>
      </w:r>
      <w:r w:rsidRPr="00B40EC6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ru-RU"/>
        </w:rPr>
        <w:t xml:space="preserve"> </w:t>
      </w:r>
    </w:p>
    <w:p w:rsidR="00065800" w:rsidRPr="00B40EC6" w:rsidRDefault="00065800" w:rsidP="00AC68B9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40EC6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ru-RU"/>
        </w:rPr>
        <w:t>в весенне-летний пожароопасный период 20</w:t>
      </w:r>
      <w:r w:rsidR="00E12F02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ru-RU"/>
        </w:rPr>
        <w:t>20</w:t>
      </w:r>
      <w:r w:rsidRPr="00B40EC6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ru-RU"/>
        </w:rPr>
        <w:t xml:space="preserve"> года»</w:t>
      </w:r>
    </w:p>
    <w:p w:rsidR="00065800" w:rsidRPr="00065800" w:rsidRDefault="00065800" w:rsidP="000658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58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65800" w:rsidRPr="00B40EC6" w:rsidRDefault="00065800" w:rsidP="00B40EC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Руководствуясь</w:t>
      </w:r>
      <w:r w:rsidR="00E12F0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статьей 30 Федерального закона </w:t>
      </w:r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21.12.1994 №</w:t>
      </w:r>
      <w:r w:rsidR="00E12F0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69-ФЗ «О пожарной безопасности», в целях </w:t>
      </w:r>
      <w:proofErr w:type="gramStart"/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укрепления пожарной безопасности объектов различных форм собственности</w:t>
      </w:r>
      <w:proofErr w:type="gramEnd"/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жилого сектора на территории </w:t>
      </w:r>
      <w:r w:rsidR="00AC68B9"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Балаганкинского </w:t>
      </w:r>
      <w:r w:rsidR="00C16344"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усиления борьбы с пожарами, предотвращения гибели людей и уничтожения материальных ценностей от пожаров в весенне-летний пожароопасный период, </w:t>
      </w:r>
      <w:r w:rsidR="00AC68B9"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AC68B9" w:rsidRPr="00B40EC6" w:rsidRDefault="00AC68B9" w:rsidP="000658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065800" w:rsidRPr="00B40EC6" w:rsidRDefault="00AC68B9" w:rsidP="00065800">
      <w:pPr>
        <w:spacing w:after="0" w:line="270" w:lineRule="atLeast"/>
        <w:rPr>
          <w:rFonts w:ascii="Times New Roman" w:eastAsia="Times New Roman" w:hAnsi="Times New Roman" w:cs="Times New Roman"/>
          <w:color w:val="000000"/>
          <w:spacing w:val="-20"/>
          <w:sz w:val="24"/>
          <w:szCs w:val="28"/>
          <w:lang w:eastAsia="ru-RU"/>
        </w:rPr>
      </w:pPr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                                </w:t>
      </w:r>
      <w:proofErr w:type="gramStart"/>
      <w:r w:rsidRPr="00B40EC6">
        <w:rPr>
          <w:rFonts w:ascii="Times New Roman" w:eastAsia="Times New Roman" w:hAnsi="Times New Roman" w:cs="Times New Roman"/>
          <w:color w:val="000000"/>
          <w:spacing w:val="-20"/>
          <w:sz w:val="24"/>
          <w:szCs w:val="28"/>
          <w:lang w:eastAsia="ru-RU"/>
        </w:rPr>
        <w:t>П</w:t>
      </w:r>
      <w:proofErr w:type="gramEnd"/>
      <w:r w:rsidRPr="00B40EC6">
        <w:rPr>
          <w:rFonts w:ascii="Times New Roman" w:eastAsia="Times New Roman" w:hAnsi="Times New Roman" w:cs="Times New Roman"/>
          <w:color w:val="000000"/>
          <w:spacing w:val="-20"/>
          <w:sz w:val="24"/>
          <w:szCs w:val="28"/>
          <w:lang w:eastAsia="ru-RU"/>
        </w:rPr>
        <w:t xml:space="preserve"> О С Т А Н О В Л Я Ю:</w:t>
      </w:r>
    </w:p>
    <w:p w:rsidR="00AC68B9" w:rsidRPr="00B40EC6" w:rsidRDefault="00AC68B9" w:rsidP="000658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065800" w:rsidRPr="00B40EC6" w:rsidRDefault="00AC68B9" w:rsidP="00AC68B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</w:t>
      </w:r>
      <w:r w:rsid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065800"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Ввести особый противопожарный режим на территории</w:t>
      </w:r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Балаганкинского</w:t>
      </w:r>
      <w:r w:rsidR="00065800"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сельского поселения  с </w:t>
      </w:r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08.00 </w:t>
      </w:r>
      <w:r w:rsidR="00E12F0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</w:t>
      </w:r>
      <w:r w:rsidR="00065800"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апреля 20</w:t>
      </w:r>
      <w:r w:rsidR="00E12F0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</w:t>
      </w:r>
      <w:r w:rsidR="00065800"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года</w:t>
      </w:r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 08.00. 15 июня 20</w:t>
      </w:r>
      <w:r w:rsidR="00E12F0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</w:t>
      </w:r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г.</w:t>
      </w:r>
    </w:p>
    <w:p w:rsidR="00065800" w:rsidRPr="00B40EC6" w:rsidRDefault="00AC68B9" w:rsidP="00AC68B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</w:t>
      </w:r>
      <w:r w:rsid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065800"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Рекомендовать руководителям предприятий и организаций на территории </w:t>
      </w:r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Балаганкинского </w:t>
      </w:r>
      <w:r w:rsidR="00065800"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сельского поселения </w:t>
      </w:r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065800"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(независимо от форм собственности), учреждениям образования, культуры, здравоохранения, жилищно-коммунального хозяйства:</w:t>
      </w:r>
    </w:p>
    <w:p w:rsidR="00065800" w:rsidRPr="00B40EC6" w:rsidRDefault="00065800" w:rsidP="00B40EC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создать запасы воды для организации пожаротушения в случае возникновения пожаров;</w:t>
      </w:r>
    </w:p>
    <w:p w:rsidR="00065800" w:rsidRPr="00B40EC6" w:rsidRDefault="00065800" w:rsidP="00B40EC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принять меры по ремонту и содержанию имеющейся пожарной техники на территории сельского поселения на должном уровне;</w:t>
      </w:r>
    </w:p>
    <w:p w:rsidR="00065800" w:rsidRPr="00B40EC6" w:rsidRDefault="00065800" w:rsidP="00B40EC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организовать дежурство руководящего состава в выходные дни, откорректировать схемы оповещения в случае возникновения чрезвычайных ситуаций;</w:t>
      </w:r>
    </w:p>
    <w:p w:rsidR="00065800" w:rsidRPr="00B40EC6" w:rsidRDefault="00065800" w:rsidP="00B40EC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силы и средства по ликвидации чрезвычайных ситуаций привести в повышенную готовность, в том числе приспособленную для целей пожаротушения технику;</w:t>
      </w:r>
    </w:p>
    <w:p w:rsidR="00065800" w:rsidRPr="00B40EC6" w:rsidRDefault="00065800" w:rsidP="00B40EC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запретить все виды огневых работ.  Особое внимание уделить на организацию проведения сварочных, кровельных и других огневых работ, состояние противопожарного водоснабжения, подъездных путей, складирование пожароопасных и горючих веществ и материалов, электрохозяйства;</w:t>
      </w:r>
    </w:p>
    <w:p w:rsidR="00065800" w:rsidRPr="00B40EC6" w:rsidRDefault="00065800" w:rsidP="00B40EC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места массового отдыха населения оборудовать стендами с наглядной агитацией на противопожарную тематику; </w:t>
      </w:r>
    </w:p>
    <w:p w:rsidR="00065800" w:rsidRPr="00B40EC6" w:rsidRDefault="00065800" w:rsidP="00B40EC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рекомендовать руководителям предприятий, учреждений, организаций принять меры по приведению объектов в </w:t>
      </w:r>
      <w:proofErr w:type="spellStart"/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пожаробезопасное</w:t>
      </w:r>
      <w:proofErr w:type="spellEnd"/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состояние, провести дополнительные инструктажи с персоналом по правилам пожарной безопасности;</w:t>
      </w:r>
    </w:p>
    <w:p w:rsidR="00065800" w:rsidRPr="00B40EC6" w:rsidRDefault="00065800" w:rsidP="00B40EC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организовать дежурство в администрации сельского поселения в выходные и праздничные дни при необходимости – круглосуточное дежурство;</w:t>
      </w:r>
    </w:p>
    <w:p w:rsidR="00065800" w:rsidRPr="00B40EC6" w:rsidRDefault="00065800" w:rsidP="00B40EC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территории населенных пунктов и предприятий в пределах противопожарных разрывов между зданиями, сооружениями, а также участки, прилегающие к жилым домам, животноводческим помещениям и иным постро</w:t>
      </w:r>
      <w:bookmarkStart w:id="0" w:name="_GoBack"/>
      <w:bookmarkEnd w:id="0"/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йкам, очистить от горючих отходов, запретить сжигание мусора, сухой травы в населенных пунктах, сжигание стерни на полях;</w:t>
      </w:r>
    </w:p>
    <w:p w:rsidR="00065800" w:rsidRPr="00B40EC6" w:rsidRDefault="00065800" w:rsidP="00B40EC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- создать условия и повсеместно привлекать к работе по предупреждению и тушению пожаров актив сельского поселения, членов добровольных пожарных дружин, организовать проведение сходов, рейдов, подворных обходов и обучение населения правилам пожарной безопасности, уделять особое внимание многодетным и неблагополучным семьям, одиноким престарелым пенсионерам и инвалидам, лицам, злоупотребляющим спиртными напитками; </w:t>
      </w:r>
    </w:p>
    <w:p w:rsidR="00065800" w:rsidRPr="00B40EC6" w:rsidRDefault="00065800" w:rsidP="00B40EC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обеспечить оповещение населения при надвигающейся опасности с использованием средств массовой информации, сре</w:t>
      </w:r>
      <w:proofErr w:type="gramStart"/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дств зв</w:t>
      </w:r>
      <w:proofErr w:type="gramEnd"/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уковой и световой сигнализации, подвижных средств оповещения, </w:t>
      </w:r>
      <w:proofErr w:type="spellStart"/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подворового</w:t>
      </w:r>
      <w:proofErr w:type="spellEnd"/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обхода;</w:t>
      </w:r>
    </w:p>
    <w:p w:rsidR="00065800" w:rsidRPr="00B40EC6" w:rsidRDefault="00065800" w:rsidP="00B40EC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провести комплекс мер по подготовке населения к экстренной эвакуации в безопасные районы, установить и довести до сведения каждого жителя сигналы на экстренную эвакуацию и порядок действий по ним;</w:t>
      </w:r>
    </w:p>
    <w:p w:rsidR="00065800" w:rsidRPr="00B40EC6" w:rsidRDefault="00065800" w:rsidP="00B40EC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ежемесячно на заседаниях сельского поселения рассматривать вопросы обеспечения пожарной безопасности на вверенных территориях с представлением решений, отчетов;</w:t>
      </w:r>
    </w:p>
    <w:p w:rsidR="00065800" w:rsidRPr="00B40EC6" w:rsidRDefault="00065800" w:rsidP="00B40EC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активизировать проведение противопожарной пропаганды и обучение населения мерам пожарной безопасности; </w:t>
      </w:r>
    </w:p>
    <w:p w:rsidR="00065800" w:rsidRPr="00B40EC6" w:rsidRDefault="00065800" w:rsidP="00B40EC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принимать неотложные меры по организации ликвидации загорания мусора и сухой травы на подведомственной территории с привлечением населения и работников организаций.</w:t>
      </w:r>
    </w:p>
    <w:p w:rsidR="00065800" w:rsidRPr="00B40EC6" w:rsidRDefault="00AC68B9" w:rsidP="00AC68B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="00065800"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Рекомендовать руководителям сельскохозяйственных предприятий:</w:t>
      </w:r>
    </w:p>
    <w:p w:rsidR="00065800" w:rsidRPr="00B40EC6" w:rsidRDefault="00065800" w:rsidP="00B40EC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произвести очистку и вывоз с территорий сельхозпредприятий горючих отходов, мусора и т.п., скосить сухую траву вокруг зданий, сооружений сельхозназначения;</w:t>
      </w:r>
    </w:p>
    <w:p w:rsidR="00065800" w:rsidRPr="00B40EC6" w:rsidRDefault="00065800" w:rsidP="00B40EC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привести в исправное состояние дороги, проезды и проходы к зданиям, сооружениям, противопожарным </w:t>
      </w:r>
      <w:proofErr w:type="spellStart"/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водоисточникам</w:t>
      </w:r>
      <w:proofErr w:type="spellEnd"/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используемым для целей пожаротушения; </w:t>
      </w:r>
    </w:p>
    <w:p w:rsidR="00065800" w:rsidRPr="00B40EC6" w:rsidRDefault="00065800" w:rsidP="00B40EC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провести противопожарный инструктаж со всеми лицами, задействованными в </w:t>
      </w:r>
      <w:proofErr w:type="gramStart"/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посевной компании</w:t>
      </w:r>
      <w:proofErr w:type="gramEnd"/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заготовке кормов, уборке урожая, а уборочные агрегаты и автомобили обеспечить первичными средствами пожаротушения и искрогасителями;</w:t>
      </w:r>
    </w:p>
    <w:p w:rsidR="00065800" w:rsidRPr="00B40EC6" w:rsidRDefault="00065800" w:rsidP="00B40EC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  <w:r w:rsidRPr="00B40E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запретить сжигание стерни, сухой травы и разведение костров на полях. </w:t>
      </w:r>
    </w:p>
    <w:p w:rsidR="00065800" w:rsidRPr="00B40EC6" w:rsidRDefault="00AC68B9" w:rsidP="00AC68B9">
      <w:pPr>
        <w:pStyle w:val="a4"/>
        <w:suppressAutoHyphens/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40EC6">
        <w:rPr>
          <w:rFonts w:ascii="Times New Roman" w:hAnsi="Times New Roman" w:cs="Times New Roman"/>
          <w:sz w:val="24"/>
          <w:szCs w:val="28"/>
          <w:lang w:val="ru-RU"/>
        </w:rPr>
        <w:t>4</w:t>
      </w:r>
      <w:r w:rsidR="00065800" w:rsidRPr="00B40EC6">
        <w:rPr>
          <w:rFonts w:ascii="Times New Roman" w:hAnsi="Times New Roman" w:cs="Times New Roman"/>
          <w:sz w:val="24"/>
          <w:szCs w:val="28"/>
          <w:lang w:val="ru-RU"/>
        </w:rPr>
        <w:t>.</w:t>
      </w:r>
      <w:r w:rsidR="00B40EC6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065800" w:rsidRPr="00B40EC6">
        <w:rPr>
          <w:rFonts w:ascii="Times New Roman" w:hAnsi="Times New Roman" w:cs="Times New Roman"/>
          <w:sz w:val="24"/>
          <w:szCs w:val="28"/>
          <w:lang w:val="ru-RU"/>
        </w:rPr>
        <w:t>Настоящее постановление вступает в силу после его подписания.</w:t>
      </w:r>
    </w:p>
    <w:p w:rsidR="00065800" w:rsidRPr="00B40EC6" w:rsidRDefault="00AC68B9" w:rsidP="00AC68B9">
      <w:pPr>
        <w:pStyle w:val="a4"/>
        <w:suppressAutoHyphens/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40EC6">
        <w:rPr>
          <w:rFonts w:ascii="Times New Roman" w:hAnsi="Times New Roman" w:cs="Times New Roman"/>
          <w:sz w:val="24"/>
          <w:szCs w:val="28"/>
          <w:lang w:val="ru-RU"/>
        </w:rPr>
        <w:t>5</w:t>
      </w:r>
      <w:r w:rsidR="00065800" w:rsidRPr="00B40EC6">
        <w:rPr>
          <w:rFonts w:ascii="Times New Roman" w:hAnsi="Times New Roman" w:cs="Times New Roman"/>
          <w:sz w:val="24"/>
          <w:szCs w:val="28"/>
          <w:lang w:val="ru-RU"/>
        </w:rPr>
        <w:t>.</w:t>
      </w:r>
      <w:r w:rsidR="00B40EC6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065800" w:rsidRPr="00B40EC6">
        <w:rPr>
          <w:rFonts w:ascii="Times New Roman" w:hAnsi="Times New Roman" w:cs="Times New Roman"/>
          <w:sz w:val="24"/>
          <w:szCs w:val="28"/>
          <w:lang w:val="ru-RU"/>
        </w:rPr>
        <w:t>Опубликовать настоящее постановление в информационном муниципальном вестнике «Село» администрации Балаганкинского муниципального образования.</w:t>
      </w:r>
    </w:p>
    <w:p w:rsidR="00065800" w:rsidRPr="00B40EC6" w:rsidRDefault="00AC68B9" w:rsidP="00AC68B9">
      <w:pPr>
        <w:pStyle w:val="a4"/>
        <w:suppressAutoHyphens/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40EC6">
        <w:rPr>
          <w:rFonts w:ascii="Times New Roman" w:hAnsi="Times New Roman" w:cs="Times New Roman"/>
          <w:sz w:val="24"/>
          <w:szCs w:val="28"/>
          <w:lang w:val="ru-RU"/>
        </w:rPr>
        <w:t>6</w:t>
      </w:r>
      <w:r w:rsidR="00065800" w:rsidRPr="00B40EC6">
        <w:rPr>
          <w:rFonts w:ascii="Times New Roman" w:hAnsi="Times New Roman" w:cs="Times New Roman"/>
          <w:sz w:val="24"/>
          <w:szCs w:val="28"/>
          <w:lang w:val="ru-RU"/>
        </w:rPr>
        <w:t>.</w:t>
      </w:r>
      <w:r w:rsidR="00B40EC6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065800" w:rsidRPr="00B40EC6">
        <w:rPr>
          <w:rFonts w:ascii="Times New Roman" w:hAnsi="Times New Roman" w:cs="Times New Roman"/>
          <w:sz w:val="24"/>
          <w:szCs w:val="28"/>
          <w:lang w:val="ru-RU"/>
        </w:rPr>
        <w:t>Контроль над исполнением настоящего постановления оставляю за собой.</w:t>
      </w:r>
    </w:p>
    <w:p w:rsidR="00065800" w:rsidRPr="00B40EC6" w:rsidRDefault="00065800" w:rsidP="00AC68B9">
      <w:pPr>
        <w:pStyle w:val="a4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065800" w:rsidRDefault="00065800" w:rsidP="00AC68B9">
      <w:pPr>
        <w:pStyle w:val="a4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950BA9" w:rsidRDefault="00950BA9" w:rsidP="00AC68B9">
      <w:pPr>
        <w:pStyle w:val="a4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950BA9" w:rsidRPr="00B40EC6" w:rsidRDefault="00950BA9" w:rsidP="00AC68B9">
      <w:pPr>
        <w:pStyle w:val="a4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65800" w:rsidRPr="00B40EC6" w:rsidRDefault="00065800" w:rsidP="00AC68B9">
      <w:pPr>
        <w:pStyle w:val="a4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65800" w:rsidRPr="00B40EC6" w:rsidRDefault="00065800" w:rsidP="00AC68B9">
      <w:pPr>
        <w:pStyle w:val="a4"/>
        <w:jc w:val="both"/>
        <w:rPr>
          <w:rFonts w:ascii="Times New Roman" w:hAnsi="Times New Roman"/>
          <w:sz w:val="24"/>
          <w:szCs w:val="28"/>
          <w:lang w:val="ru-RU"/>
        </w:rPr>
      </w:pPr>
      <w:r w:rsidRPr="00B40EC6">
        <w:rPr>
          <w:rFonts w:ascii="Times New Roman" w:hAnsi="Times New Roman"/>
          <w:sz w:val="24"/>
          <w:szCs w:val="28"/>
          <w:lang w:val="ru-RU"/>
        </w:rPr>
        <w:t xml:space="preserve">Глава Балаганкинского </w:t>
      </w:r>
    </w:p>
    <w:p w:rsidR="00065800" w:rsidRPr="00B40EC6" w:rsidRDefault="00950BA9" w:rsidP="00AC68B9">
      <w:pPr>
        <w:pStyle w:val="a4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муниципального образования</w:t>
      </w:r>
      <w:r w:rsidR="00065800" w:rsidRPr="00B40EC6">
        <w:rPr>
          <w:rFonts w:ascii="Times New Roman" w:hAnsi="Times New Roman"/>
          <w:sz w:val="24"/>
          <w:szCs w:val="28"/>
          <w:lang w:val="ru-RU"/>
        </w:rPr>
        <w:t xml:space="preserve">    </w:t>
      </w:r>
      <w:r w:rsidR="00065800" w:rsidRPr="00B40EC6">
        <w:rPr>
          <w:rFonts w:ascii="Times New Roman" w:hAnsi="Times New Roman"/>
          <w:sz w:val="24"/>
          <w:szCs w:val="28"/>
          <w:lang w:val="ru-RU"/>
        </w:rPr>
        <w:tab/>
      </w:r>
      <w:r w:rsidR="00065800" w:rsidRPr="00B40EC6">
        <w:rPr>
          <w:rFonts w:ascii="Times New Roman" w:hAnsi="Times New Roman"/>
          <w:sz w:val="24"/>
          <w:szCs w:val="28"/>
          <w:lang w:val="ru-RU"/>
        </w:rPr>
        <w:tab/>
      </w:r>
      <w:r w:rsidR="00065800" w:rsidRPr="00B40EC6">
        <w:rPr>
          <w:rFonts w:ascii="Times New Roman" w:hAnsi="Times New Roman"/>
          <w:sz w:val="24"/>
          <w:szCs w:val="28"/>
          <w:lang w:val="ru-RU"/>
        </w:rPr>
        <w:tab/>
      </w:r>
      <w:r w:rsidR="00065800" w:rsidRPr="00B40EC6">
        <w:rPr>
          <w:rFonts w:ascii="Times New Roman" w:hAnsi="Times New Roman"/>
          <w:sz w:val="24"/>
          <w:szCs w:val="28"/>
          <w:lang w:val="ru-RU"/>
        </w:rPr>
        <w:tab/>
      </w:r>
      <w:r>
        <w:rPr>
          <w:rFonts w:ascii="Times New Roman" w:hAnsi="Times New Roman"/>
          <w:sz w:val="24"/>
          <w:szCs w:val="28"/>
          <w:lang w:val="ru-RU"/>
        </w:rPr>
        <w:t xml:space="preserve">                   </w:t>
      </w:r>
      <w:r w:rsidR="00065800" w:rsidRPr="00B40EC6">
        <w:rPr>
          <w:rFonts w:ascii="Times New Roman" w:hAnsi="Times New Roman"/>
          <w:sz w:val="24"/>
          <w:szCs w:val="28"/>
          <w:lang w:val="ru-RU"/>
        </w:rPr>
        <w:t>Шарапова О.И.</w:t>
      </w:r>
    </w:p>
    <w:p w:rsidR="00065800" w:rsidRPr="00B40EC6" w:rsidRDefault="00065800" w:rsidP="00AC68B9">
      <w:pPr>
        <w:pStyle w:val="a4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5546FF" w:rsidRDefault="005546FF" w:rsidP="00AC68B9">
      <w:pPr>
        <w:jc w:val="both"/>
      </w:pPr>
    </w:p>
    <w:sectPr w:rsidR="005546FF" w:rsidSect="0055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850"/>
    <w:multiLevelType w:val="multilevel"/>
    <w:tmpl w:val="22684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8520B"/>
    <w:multiLevelType w:val="hybridMultilevel"/>
    <w:tmpl w:val="CABC3C6A"/>
    <w:lvl w:ilvl="0" w:tplc="FC645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800"/>
    <w:rsid w:val="00065800"/>
    <w:rsid w:val="001F0840"/>
    <w:rsid w:val="00363083"/>
    <w:rsid w:val="005546FF"/>
    <w:rsid w:val="0071159C"/>
    <w:rsid w:val="00950BA9"/>
    <w:rsid w:val="00A654F9"/>
    <w:rsid w:val="00AC68B9"/>
    <w:rsid w:val="00B40EC6"/>
    <w:rsid w:val="00B6595A"/>
    <w:rsid w:val="00C16344"/>
    <w:rsid w:val="00E1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065800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065800"/>
    <w:rPr>
      <w:rFonts w:asciiTheme="majorHAnsi" w:hAnsiTheme="majorHAnsi" w:cstheme="majorBidi"/>
      <w:lang w:val="en-US" w:bidi="en-US"/>
    </w:rPr>
  </w:style>
  <w:style w:type="paragraph" w:styleId="a6">
    <w:name w:val="List Paragraph"/>
    <w:basedOn w:val="a"/>
    <w:uiPriority w:val="34"/>
    <w:qFormat/>
    <w:rsid w:val="00AC6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Анциферова</cp:lastModifiedBy>
  <cp:revision>5</cp:revision>
  <cp:lastPrinted>2019-03-06T08:08:00Z</cp:lastPrinted>
  <dcterms:created xsi:type="dcterms:W3CDTF">2019-03-06T05:43:00Z</dcterms:created>
  <dcterms:modified xsi:type="dcterms:W3CDTF">2020-04-27T07:40:00Z</dcterms:modified>
</cp:coreProperties>
</file>