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17" w:rsidRPr="00341817" w:rsidRDefault="00341817" w:rsidP="00A84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81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1817" w:rsidRPr="00341817" w:rsidRDefault="00341817" w:rsidP="00341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1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41817" w:rsidRPr="00341817" w:rsidRDefault="00341817" w:rsidP="00A84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817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341817" w:rsidRPr="00341817" w:rsidRDefault="00341817" w:rsidP="00A84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817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341817" w:rsidRPr="00341817" w:rsidRDefault="00341817" w:rsidP="00A84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81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1817" w:rsidRPr="00341817" w:rsidRDefault="00341817" w:rsidP="00341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817" w:rsidRPr="00341817" w:rsidRDefault="00341817" w:rsidP="00A846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8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1817" w:rsidRPr="00341817" w:rsidRDefault="00341817" w:rsidP="0034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17" w:rsidRPr="00341817" w:rsidRDefault="00341817" w:rsidP="00341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A846A8">
        <w:rPr>
          <w:rFonts w:ascii="Times New Roman" w:hAnsi="Times New Roman" w:cs="Times New Roman"/>
          <w:sz w:val="24"/>
          <w:szCs w:val="24"/>
        </w:rPr>
        <w:t>.1</w:t>
      </w:r>
      <w:r w:rsidRPr="00341817">
        <w:rPr>
          <w:rFonts w:ascii="Times New Roman" w:hAnsi="Times New Roman" w:cs="Times New Roman"/>
          <w:sz w:val="24"/>
          <w:szCs w:val="24"/>
        </w:rPr>
        <w:t xml:space="preserve">1.2020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41817" w:rsidRPr="00341817" w:rsidRDefault="00341817" w:rsidP="0034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817">
        <w:rPr>
          <w:rFonts w:ascii="Times New Roman" w:hAnsi="Times New Roman" w:cs="Times New Roman"/>
          <w:sz w:val="24"/>
          <w:szCs w:val="24"/>
        </w:rPr>
        <w:t>с. Балаганка</w:t>
      </w:r>
    </w:p>
    <w:p w:rsidR="00341817" w:rsidRPr="00341817" w:rsidRDefault="00341817" w:rsidP="0034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17" w:rsidRDefault="00341817" w:rsidP="00A846A8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создании комиссии по выявлению, инвентаризации и обследованию</w:t>
      </w:r>
    </w:p>
    <w:p w:rsidR="00341817" w:rsidRDefault="00341817" w:rsidP="003418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бесхозяйного недвижимого и иного имущества на территории</w:t>
      </w:r>
    </w:p>
    <w:p w:rsidR="00341817" w:rsidRPr="00341817" w:rsidRDefault="00341817" w:rsidP="00A846A8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Балаганкинского муниципального образования</w:t>
      </w:r>
    </w:p>
    <w:p w:rsidR="00341817" w:rsidRPr="00341817" w:rsidRDefault="00341817" w:rsidP="003418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1817" w:rsidRPr="00341817" w:rsidRDefault="00341817" w:rsidP="0034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рационального использования неиспользуемых объектов недвижимости, иного имущества, на основании Федерального закона от 06.10.2003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341817" w:rsidRPr="00341817" w:rsidRDefault="00341817" w:rsidP="0034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817" w:rsidRPr="00341817" w:rsidRDefault="00341817" w:rsidP="00A846A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81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41817" w:rsidRPr="00341817" w:rsidRDefault="00341817" w:rsidP="00341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1817" w:rsidRPr="00C34197" w:rsidRDefault="00341817" w:rsidP="0034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9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34197" w:rsidRPr="00C34197">
        <w:rPr>
          <w:rFonts w:ascii="Times New Roman" w:hAnsi="Times New Roman" w:cs="Times New Roman"/>
          <w:sz w:val="24"/>
          <w:szCs w:val="24"/>
        </w:rPr>
        <w:t>Положение о Комиссии по выявлению, инвентаризации и обследованию бесхозяйного недвижимого и иного имущества на территории Балаганкинского муниципального образования (Приложение № 1).</w:t>
      </w:r>
    </w:p>
    <w:p w:rsidR="00C34197" w:rsidRPr="00C34197" w:rsidRDefault="00341817" w:rsidP="00C3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97">
        <w:rPr>
          <w:rFonts w:ascii="Times New Roman" w:hAnsi="Times New Roman" w:cs="Times New Roman"/>
          <w:sz w:val="24"/>
          <w:szCs w:val="24"/>
        </w:rPr>
        <w:t xml:space="preserve">2. </w:t>
      </w:r>
      <w:r w:rsidRPr="00C34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</w:t>
      </w:r>
      <w:r w:rsidR="00C34197" w:rsidRPr="00C34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Комиссии </w:t>
      </w:r>
      <w:r w:rsidR="00C34197" w:rsidRPr="00C34197">
        <w:rPr>
          <w:rFonts w:ascii="Times New Roman" w:hAnsi="Times New Roman" w:cs="Times New Roman"/>
          <w:sz w:val="24"/>
          <w:szCs w:val="24"/>
        </w:rPr>
        <w:t>по выявлению, инвентаризации и обследованию бесхозяйного недвижимого и иного имущества на территории Балаганкинского муниципального образования (Прилож</w:t>
      </w:r>
      <w:r w:rsidR="00C34197" w:rsidRPr="00C34197">
        <w:rPr>
          <w:rFonts w:ascii="Times New Roman" w:hAnsi="Times New Roman" w:cs="Times New Roman"/>
          <w:sz w:val="24"/>
          <w:szCs w:val="24"/>
        </w:rPr>
        <w:t>ение № 2</w:t>
      </w:r>
      <w:r w:rsidR="00C34197" w:rsidRPr="00C34197">
        <w:rPr>
          <w:rFonts w:ascii="Times New Roman" w:hAnsi="Times New Roman" w:cs="Times New Roman"/>
          <w:sz w:val="24"/>
          <w:szCs w:val="24"/>
        </w:rPr>
        <w:t>).</w:t>
      </w:r>
    </w:p>
    <w:p w:rsidR="00341817" w:rsidRPr="00341817" w:rsidRDefault="00C34197" w:rsidP="00C34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41817" w:rsidRPr="00341817">
        <w:rPr>
          <w:rFonts w:ascii="Times New Roman" w:hAnsi="Times New Roman" w:cs="Times New Roman"/>
          <w:bCs/>
          <w:sz w:val="24"/>
          <w:szCs w:val="24"/>
        </w:rPr>
        <w:t>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341817" w:rsidRPr="00341817" w:rsidRDefault="00C34197" w:rsidP="003418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41817" w:rsidRPr="0034181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41817" w:rsidRPr="0034181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341817" w:rsidRPr="0034181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41817" w:rsidRPr="00341817" w:rsidRDefault="00341817" w:rsidP="00341817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341817" w:rsidRPr="00341817" w:rsidRDefault="00341817" w:rsidP="00341817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341817" w:rsidRDefault="00341817" w:rsidP="00341817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34197" w:rsidRDefault="00C34197" w:rsidP="00341817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34197" w:rsidRPr="00341817" w:rsidRDefault="00C34197" w:rsidP="00341817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341817" w:rsidRPr="00341817" w:rsidRDefault="00341817" w:rsidP="00341817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341817" w:rsidRPr="00341817" w:rsidRDefault="00341817" w:rsidP="00A846A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4181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341817" w:rsidRPr="00341817" w:rsidRDefault="00341817" w:rsidP="0034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817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О.И. Шарапова</w:t>
      </w:r>
    </w:p>
    <w:p w:rsidR="00341817" w:rsidRPr="00341817" w:rsidRDefault="00341817" w:rsidP="0034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09" w:rsidRDefault="00303809" w:rsidP="0034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09" w:rsidRDefault="0030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197" w:rsidRDefault="00C34197" w:rsidP="00C34197">
      <w:pPr>
        <w:pStyle w:val="a5"/>
        <w:shd w:val="clear" w:color="auto" w:fill="FFFFFF"/>
        <w:spacing w:before="0" w:beforeAutospacing="0" w:after="0" w:afterAutospacing="0"/>
        <w:jc w:val="right"/>
        <w:outlineLvl w:val="0"/>
        <w:rPr>
          <w:color w:val="212121"/>
          <w:szCs w:val="21"/>
        </w:rPr>
      </w:pPr>
      <w:r>
        <w:rPr>
          <w:color w:val="212121"/>
          <w:szCs w:val="21"/>
        </w:rPr>
        <w:lastRenderedPageBreak/>
        <w:t>Приложение</w:t>
      </w:r>
      <w:r>
        <w:rPr>
          <w:color w:val="212121"/>
          <w:szCs w:val="21"/>
        </w:rPr>
        <w:t xml:space="preserve"> № 1</w:t>
      </w:r>
      <w:bookmarkStart w:id="0" w:name="_GoBack"/>
      <w:bookmarkEnd w:id="0"/>
    </w:p>
    <w:p w:rsidR="00C34197" w:rsidRDefault="00C34197" w:rsidP="00C3419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  <w:r>
        <w:rPr>
          <w:color w:val="212121"/>
          <w:szCs w:val="21"/>
        </w:rPr>
        <w:t>к постановлению администрации</w:t>
      </w:r>
    </w:p>
    <w:p w:rsidR="00C34197" w:rsidRDefault="00C34197" w:rsidP="00C3419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  <w:r>
        <w:rPr>
          <w:color w:val="212121"/>
          <w:szCs w:val="21"/>
        </w:rPr>
        <w:t>Балаганкинского муниципального образования</w:t>
      </w:r>
    </w:p>
    <w:p w:rsidR="00C34197" w:rsidRDefault="00C34197" w:rsidP="00C3419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  <w:r>
        <w:rPr>
          <w:color w:val="212121"/>
          <w:szCs w:val="21"/>
        </w:rPr>
        <w:t>от 09.11.2020 г. № 42</w:t>
      </w:r>
    </w:p>
    <w:p w:rsidR="00280DB8" w:rsidRDefault="00280DB8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</w:p>
    <w:p w:rsidR="00280DB8" w:rsidRDefault="00280DB8" w:rsidP="00A846A8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color w:val="212121"/>
          <w:szCs w:val="21"/>
        </w:rPr>
      </w:pPr>
      <w:r>
        <w:rPr>
          <w:color w:val="212121"/>
          <w:szCs w:val="21"/>
        </w:rPr>
        <w:t>Положение</w:t>
      </w:r>
    </w:p>
    <w:p w:rsid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о Комиссии по выявлению</w:t>
      </w:r>
      <w:r w:rsidR="00280DB8">
        <w:rPr>
          <w:color w:val="212121"/>
          <w:szCs w:val="21"/>
        </w:rPr>
        <w:t>, инвентаризации и обследованию</w:t>
      </w:r>
    </w:p>
    <w:p w:rsid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 xml:space="preserve">бесхозяйного недвижимого </w:t>
      </w:r>
      <w:r w:rsidR="00280DB8">
        <w:rPr>
          <w:color w:val="212121"/>
          <w:szCs w:val="21"/>
        </w:rPr>
        <w:t>и иного имущества на территории</w:t>
      </w:r>
    </w:p>
    <w:p w:rsidR="00303809" w:rsidRPr="00280DB8" w:rsidRDefault="00280DB8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>
        <w:rPr>
          <w:color w:val="212121"/>
          <w:szCs w:val="21"/>
        </w:rPr>
        <w:t>Балаганкинского муниципального образования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rPr>
          <w:color w:val="212121"/>
          <w:szCs w:val="21"/>
        </w:rPr>
      </w:pPr>
      <w:r w:rsidRPr="00280DB8">
        <w:rPr>
          <w:color w:val="212121"/>
          <w:szCs w:val="21"/>
        </w:rPr>
        <w:t>       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</w:t>
      </w:r>
      <w:r w:rsidR="005B2782">
        <w:rPr>
          <w:color w:val="212121"/>
          <w:szCs w:val="21"/>
        </w:rPr>
        <w:t>Балаганкинского муниципального образования</w:t>
      </w:r>
      <w:r w:rsidRPr="00280DB8">
        <w:rPr>
          <w:color w:val="212121"/>
          <w:szCs w:val="21"/>
        </w:rPr>
        <w:t xml:space="preserve"> 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</w:t>
      </w:r>
      <w:r w:rsidR="005B2782">
        <w:rPr>
          <w:color w:val="212121"/>
          <w:szCs w:val="21"/>
        </w:rPr>
        <w:t xml:space="preserve"> Балаганкинского муниципального образования</w:t>
      </w:r>
      <w:r w:rsidRPr="00280DB8">
        <w:rPr>
          <w:color w:val="212121"/>
          <w:szCs w:val="21"/>
        </w:rPr>
        <w:t xml:space="preserve"> (далее – Комиссия).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Комиссия является коллегиальным органом, осуществляющим свою деятельность на постоянной основе.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В своей деятел</w:t>
      </w:r>
      <w:r w:rsidR="005B2782">
        <w:rPr>
          <w:color w:val="212121"/>
          <w:szCs w:val="21"/>
        </w:rPr>
        <w:t xml:space="preserve">ьности Комиссия руководствуется </w:t>
      </w:r>
      <w:r w:rsidRPr="00280DB8">
        <w:rPr>
          <w:color w:val="212121"/>
          <w:szCs w:val="21"/>
        </w:rPr>
        <w:t xml:space="preserve">законодательством Российской Федерации, законодательством </w:t>
      </w:r>
      <w:r w:rsidR="005B2782">
        <w:rPr>
          <w:color w:val="212121"/>
          <w:szCs w:val="21"/>
        </w:rPr>
        <w:t>Иркутской</w:t>
      </w:r>
      <w:r w:rsidRPr="00280DB8">
        <w:rPr>
          <w:color w:val="212121"/>
          <w:szCs w:val="21"/>
        </w:rPr>
        <w:t xml:space="preserve"> области, </w:t>
      </w:r>
      <w:r w:rsidR="005B2782">
        <w:rPr>
          <w:color w:val="212121"/>
          <w:szCs w:val="21"/>
        </w:rPr>
        <w:t>настоящим Положением.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Результаты проведения обследований и инвентаризации бесхозяйного недвижимого и иного имущества оформляются заключением, с приложением инвентаризационных описей, ситуационных схем расположения обследуемых объектов (при наличии).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2. Основные задачи Комиссии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Pr="00280DB8" w:rsidRDefault="00303809" w:rsidP="005F0BD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Основной задачей Комиссии являются выявление, проведение обследования, инвентаризация бесхозяйного недвижимого и иного имущества на территории поселения.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3. Полномочия Комиссии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Pr="00280DB8" w:rsidRDefault="00303809" w:rsidP="003A05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Комиссия на своих заседаниях проводит проверку поступивших в адрес Администрации сведений о выявленном объекте недвижимого имущества, имеющем признаки бесхоз</w:t>
      </w:r>
      <w:r w:rsidR="003A0582">
        <w:rPr>
          <w:color w:val="212121"/>
          <w:szCs w:val="21"/>
        </w:rPr>
        <w:t>яй</w:t>
      </w:r>
      <w:r w:rsidRPr="00280DB8">
        <w:rPr>
          <w:color w:val="212121"/>
          <w:szCs w:val="21"/>
        </w:rPr>
        <w:t>ного (с выездом на место),</w:t>
      </w:r>
      <w:r w:rsidR="003A0582">
        <w:rPr>
          <w:color w:val="212121"/>
          <w:szCs w:val="21"/>
        </w:rPr>
        <w:t xml:space="preserve"> а так же по мере необходимости </w:t>
      </w:r>
      <w:r w:rsidRPr="00280DB8">
        <w:rPr>
          <w:color w:val="212121"/>
          <w:szCs w:val="21"/>
        </w:rPr>
        <w:t xml:space="preserve">совершает объезд территории </w:t>
      </w:r>
      <w:r w:rsidR="003A0582">
        <w:rPr>
          <w:color w:val="212121"/>
          <w:szCs w:val="21"/>
        </w:rPr>
        <w:t>муниципального образования</w:t>
      </w:r>
      <w:r w:rsidRPr="00280DB8">
        <w:rPr>
          <w:color w:val="212121"/>
          <w:szCs w:val="21"/>
        </w:rPr>
        <w:t xml:space="preserve"> с целью выявления бесхозяйного недвижимого и иного имущества на территории </w:t>
      </w:r>
      <w:r w:rsidR="003A0582">
        <w:rPr>
          <w:color w:val="212121"/>
          <w:szCs w:val="21"/>
        </w:rPr>
        <w:t>муниципального образования</w:t>
      </w:r>
      <w:r w:rsidRPr="00280DB8">
        <w:rPr>
          <w:color w:val="212121"/>
          <w:szCs w:val="21"/>
        </w:rPr>
        <w:t xml:space="preserve">. Председатель Комиссии определяет участки объезда территории </w:t>
      </w:r>
      <w:r w:rsidR="003A0582">
        <w:rPr>
          <w:color w:val="212121"/>
          <w:szCs w:val="21"/>
        </w:rPr>
        <w:t>муниципального образования</w:t>
      </w:r>
      <w:r w:rsidRPr="00280DB8">
        <w:rPr>
          <w:color w:val="212121"/>
          <w:szCs w:val="21"/>
        </w:rPr>
        <w:t>.</w:t>
      </w:r>
    </w:p>
    <w:p w:rsidR="00303809" w:rsidRPr="00280DB8" w:rsidRDefault="00303809" w:rsidP="003A05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 xml:space="preserve">Подготавливает в течение 10 дней заключение о наличии объекта недвижимого имущества, имеющего признаки бесхозяйного. Заключение представляется Главе </w:t>
      </w:r>
      <w:r w:rsidR="003A0582">
        <w:rPr>
          <w:color w:val="212121"/>
          <w:szCs w:val="21"/>
        </w:rPr>
        <w:t>администрации Балаганкинского муниципального образования</w:t>
      </w:r>
      <w:r w:rsidRPr="00280DB8">
        <w:rPr>
          <w:color w:val="212121"/>
          <w:szCs w:val="21"/>
        </w:rPr>
        <w:t xml:space="preserve"> для включения бесхозяйного объекта</w:t>
      </w:r>
      <w:r w:rsidR="003A0582">
        <w:rPr>
          <w:color w:val="212121"/>
          <w:szCs w:val="21"/>
        </w:rPr>
        <w:t xml:space="preserve"> недвижимого имущества в Реестр</w:t>
      </w:r>
      <w:r w:rsidRPr="00280DB8">
        <w:rPr>
          <w:color w:val="212121"/>
          <w:szCs w:val="21"/>
        </w:rPr>
        <w:t xml:space="preserve"> бесхозяйного недвижимого имущества, выявленного на территории </w:t>
      </w:r>
      <w:r w:rsidR="003A0582">
        <w:rPr>
          <w:color w:val="212121"/>
          <w:szCs w:val="21"/>
        </w:rPr>
        <w:t>Балаганкинского муниципального образования.</w:t>
      </w:r>
    </w:p>
    <w:p w:rsidR="00303809" w:rsidRPr="00280DB8" w:rsidRDefault="00303809" w:rsidP="003A05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Осуществляет другие функции, вытекающие из задач Комиссии.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4. Права Комиссии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Pr="00280DB8" w:rsidRDefault="00303809" w:rsidP="00FC64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Комиссия вправе:</w:t>
      </w:r>
    </w:p>
    <w:p w:rsidR="00303809" w:rsidRPr="00280DB8" w:rsidRDefault="00016B30" w:rsidP="00FC64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t>- п</w:t>
      </w:r>
      <w:r w:rsidR="00303809" w:rsidRPr="00280DB8">
        <w:rPr>
          <w:color w:val="212121"/>
          <w:szCs w:val="21"/>
        </w:rPr>
        <w:t>риглашать на свои заседания руководителей и специалистов из иных организаций, ин</w:t>
      </w:r>
      <w:r>
        <w:rPr>
          <w:color w:val="212121"/>
          <w:szCs w:val="21"/>
        </w:rPr>
        <w:t>ых юридических и физических лиц;</w:t>
      </w:r>
    </w:p>
    <w:p w:rsidR="00303809" w:rsidRPr="00280DB8" w:rsidRDefault="00016B30" w:rsidP="00FC64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lastRenderedPageBreak/>
        <w:t>- з</w:t>
      </w:r>
      <w:r w:rsidR="00303809" w:rsidRPr="00280DB8">
        <w:rPr>
          <w:color w:val="212121"/>
          <w:szCs w:val="21"/>
        </w:rPr>
        <w:t>апрашивать и получать в установленном порядке информацию, необходимую для ее работы, от государственных органов, иных организаций независимо от их организационно-правовой формы и физических лиц</w:t>
      </w:r>
      <w:r>
        <w:rPr>
          <w:color w:val="212121"/>
          <w:szCs w:val="21"/>
        </w:rPr>
        <w:t>;</w:t>
      </w:r>
    </w:p>
    <w:p w:rsidR="00303809" w:rsidRPr="00280DB8" w:rsidRDefault="00016B30" w:rsidP="00FC64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t>- с</w:t>
      </w:r>
      <w:r w:rsidR="00303809" w:rsidRPr="00280DB8">
        <w:rPr>
          <w:color w:val="212121"/>
          <w:szCs w:val="21"/>
        </w:rPr>
        <w:t xml:space="preserve"> целью получения полной объективной информации для принятия решения в отношении имущества давать отдельные поручения работникам администрации </w:t>
      </w:r>
      <w:r>
        <w:rPr>
          <w:color w:val="212121"/>
          <w:szCs w:val="21"/>
        </w:rPr>
        <w:t>Балаганкинского муниципального образования</w:t>
      </w:r>
      <w:r w:rsidR="00303809" w:rsidRPr="00280DB8">
        <w:rPr>
          <w:color w:val="212121"/>
          <w:szCs w:val="21"/>
        </w:rPr>
        <w:t>, руководителям и специалистам из иных организаций, юридическим и физическим лицам.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5. Организация работы Комиссии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Pr="00280DB8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 xml:space="preserve">Комиссия состоит из </w:t>
      </w:r>
      <w:r w:rsidR="00016B30">
        <w:rPr>
          <w:color w:val="212121"/>
          <w:szCs w:val="21"/>
        </w:rPr>
        <w:t>пяти</w:t>
      </w:r>
      <w:r w:rsidRPr="00280DB8">
        <w:rPr>
          <w:color w:val="212121"/>
          <w:szCs w:val="21"/>
        </w:rPr>
        <w:t xml:space="preserve"> человек, состав которой утверждается </w:t>
      </w:r>
      <w:r w:rsidR="00016B30">
        <w:rPr>
          <w:color w:val="212121"/>
          <w:szCs w:val="21"/>
        </w:rPr>
        <w:t>постановлением</w:t>
      </w:r>
      <w:r w:rsidRPr="00280DB8">
        <w:rPr>
          <w:color w:val="212121"/>
          <w:szCs w:val="21"/>
        </w:rPr>
        <w:t xml:space="preserve"> администрации </w:t>
      </w:r>
      <w:r w:rsidR="00016B30">
        <w:rPr>
          <w:color w:val="212121"/>
          <w:szCs w:val="21"/>
        </w:rPr>
        <w:t>Балаганкинского муниципального образования.</w:t>
      </w:r>
    </w:p>
    <w:p w:rsidR="00303809" w:rsidRPr="00280DB8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В состав Комиссии</w:t>
      </w:r>
      <w:r w:rsidR="00016B30">
        <w:rPr>
          <w:color w:val="212121"/>
          <w:szCs w:val="21"/>
        </w:rPr>
        <w:t xml:space="preserve"> входят: председатель Комиссии </w:t>
      </w:r>
      <w:r w:rsidRPr="00280DB8">
        <w:rPr>
          <w:color w:val="212121"/>
          <w:szCs w:val="21"/>
        </w:rPr>
        <w:t>и члены Комиссии. Комиссия вправе приглашать для участия в своей работе представителей других предприятий и организаций по согласованию.</w:t>
      </w:r>
    </w:p>
    <w:p w:rsidR="00016B30" w:rsidRDefault="00016B30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t>Председатель Комиссии:</w:t>
      </w:r>
    </w:p>
    <w:p w:rsidR="00016B30" w:rsidRDefault="00016B30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t xml:space="preserve">- </w:t>
      </w:r>
      <w:r w:rsidR="00303809" w:rsidRPr="00280DB8">
        <w:rPr>
          <w:color w:val="212121"/>
          <w:szCs w:val="21"/>
        </w:rPr>
        <w:t>руководит организацией деятельности Комиссии;</w:t>
      </w:r>
    </w:p>
    <w:p w:rsidR="00016B30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определяет дату, время и место проведения заседаний Комиссии, а также утверждает п</w:t>
      </w:r>
      <w:r w:rsidR="00016B30">
        <w:rPr>
          <w:color w:val="212121"/>
          <w:szCs w:val="21"/>
        </w:rPr>
        <w:t>овестку дня заседания Комиссии;</w:t>
      </w:r>
    </w:p>
    <w:p w:rsidR="00016B30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вправе вносить предложения в п</w:t>
      </w:r>
      <w:r w:rsidR="00016B30">
        <w:rPr>
          <w:color w:val="212121"/>
          <w:szCs w:val="21"/>
        </w:rPr>
        <w:t>овестку дня заседаний Комиссии;</w:t>
      </w:r>
    </w:p>
    <w:p w:rsidR="00016B30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лично у</w:t>
      </w:r>
      <w:r w:rsidR="00016B30">
        <w:rPr>
          <w:color w:val="212121"/>
          <w:szCs w:val="21"/>
        </w:rPr>
        <w:t>частвует в заседаниях Комиссии;</w:t>
      </w:r>
    </w:p>
    <w:p w:rsidR="00016B30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председател</w:t>
      </w:r>
      <w:r w:rsidR="00016B30">
        <w:rPr>
          <w:color w:val="212121"/>
          <w:szCs w:val="21"/>
        </w:rPr>
        <w:t>ьствует на заседаниях Комиссии;</w:t>
      </w:r>
    </w:p>
    <w:p w:rsidR="00016B30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подписывает документы Комиссии, выписки из</w:t>
      </w:r>
      <w:r w:rsidR="00016B30">
        <w:rPr>
          <w:color w:val="212121"/>
          <w:szCs w:val="21"/>
        </w:rPr>
        <w:t xml:space="preserve"> протоколов заседаний Комиссии;</w:t>
      </w:r>
    </w:p>
    <w:p w:rsidR="00303809" w:rsidRPr="00280DB8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дает поручения членам Комиссии;</w:t>
      </w:r>
    </w:p>
    <w:p w:rsidR="00016B30" w:rsidRDefault="00016B30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t>Члены Комиссии:</w:t>
      </w:r>
    </w:p>
    <w:p w:rsidR="00016B30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лично у</w:t>
      </w:r>
      <w:r w:rsidR="00016B30">
        <w:rPr>
          <w:color w:val="212121"/>
          <w:szCs w:val="21"/>
        </w:rPr>
        <w:t>частвуют в заседаниях Комиссии;</w:t>
      </w:r>
    </w:p>
    <w:p w:rsidR="00016B30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вправе вносить предложения по вопросам, нах</w:t>
      </w:r>
      <w:r w:rsidR="00016B30">
        <w:rPr>
          <w:color w:val="212121"/>
          <w:szCs w:val="21"/>
        </w:rPr>
        <w:t>одящимся в компетенции Комиссии;</w:t>
      </w:r>
    </w:p>
    <w:p w:rsidR="00303809" w:rsidRPr="00280DB8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– выполняют поручения председателя Комиссии.</w:t>
      </w:r>
    </w:p>
    <w:p w:rsidR="00303809" w:rsidRPr="00280DB8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303809" w:rsidRPr="00280DB8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обязан известить об этом письменно председателя Комиссии.</w:t>
      </w:r>
    </w:p>
    <w:p w:rsidR="00303809" w:rsidRPr="00280DB8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5.7. Все члены Комиссии пользуются равными правами в решении всех вопросов, рассматриваемых на заседаниях Комиссии.</w:t>
      </w:r>
    </w:p>
    <w:p w:rsidR="00303809" w:rsidRPr="00280DB8" w:rsidRDefault="00303809" w:rsidP="00280DB8">
      <w:pPr>
        <w:pStyle w:val="a5"/>
        <w:shd w:val="clear" w:color="auto" w:fill="FFFFFF"/>
        <w:spacing w:before="0" w:beforeAutospacing="0" w:after="0" w:afterAutospacing="0"/>
        <w:rPr>
          <w:color w:val="212121"/>
          <w:szCs w:val="21"/>
        </w:rPr>
      </w:pPr>
      <w:r w:rsidRPr="00280DB8">
        <w:rPr>
          <w:color w:val="212121"/>
          <w:szCs w:val="21"/>
        </w:rPr>
        <w:t> </w:t>
      </w:r>
    </w:p>
    <w:p w:rsidR="00303809" w:rsidRDefault="00303809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  <w:r w:rsidRPr="00280DB8">
        <w:rPr>
          <w:color w:val="212121"/>
          <w:szCs w:val="21"/>
        </w:rPr>
        <w:t>6. Обеспечение деятельности Комиссии</w:t>
      </w:r>
    </w:p>
    <w:p w:rsidR="00016B30" w:rsidRPr="00280DB8" w:rsidRDefault="00016B30" w:rsidP="00280DB8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Cs w:val="21"/>
        </w:rPr>
      </w:pPr>
    </w:p>
    <w:p w:rsidR="00016B30" w:rsidRDefault="00303809" w:rsidP="00016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280DB8">
        <w:rPr>
          <w:color w:val="212121"/>
          <w:szCs w:val="21"/>
        </w:rPr>
        <w:t>Организационное, правовое, информационно-аналитическое обеспечение деят</w:t>
      </w:r>
      <w:r w:rsidR="00016B30">
        <w:rPr>
          <w:color w:val="212121"/>
          <w:szCs w:val="21"/>
        </w:rPr>
        <w:t>ельности Комиссии осуществляет а</w:t>
      </w:r>
      <w:r w:rsidRPr="00280DB8">
        <w:rPr>
          <w:color w:val="212121"/>
          <w:szCs w:val="21"/>
        </w:rPr>
        <w:t xml:space="preserve">дминистрация </w:t>
      </w:r>
      <w:r w:rsidR="00016B30">
        <w:rPr>
          <w:color w:val="212121"/>
          <w:szCs w:val="21"/>
        </w:rPr>
        <w:t>Балаганкинского муниципального образования.</w:t>
      </w:r>
    </w:p>
    <w:p w:rsidR="00016B30" w:rsidRDefault="00016B30">
      <w:pPr>
        <w:rPr>
          <w:rFonts w:ascii="Times New Roman" w:eastAsia="Times New Roman" w:hAnsi="Times New Roman" w:cs="Times New Roman"/>
          <w:color w:val="212121"/>
          <w:sz w:val="24"/>
          <w:szCs w:val="21"/>
        </w:rPr>
      </w:pPr>
      <w:r>
        <w:rPr>
          <w:color w:val="212121"/>
          <w:szCs w:val="21"/>
        </w:rPr>
        <w:br w:type="page"/>
      </w:r>
    </w:p>
    <w:p w:rsidR="008D59B7" w:rsidRDefault="008D59B7" w:rsidP="00A846A8">
      <w:pPr>
        <w:pStyle w:val="a5"/>
        <w:shd w:val="clear" w:color="auto" w:fill="FFFFFF"/>
        <w:spacing w:before="0" w:beforeAutospacing="0" w:after="0" w:afterAutospacing="0"/>
        <w:jc w:val="right"/>
        <w:outlineLvl w:val="0"/>
        <w:rPr>
          <w:color w:val="212121"/>
          <w:szCs w:val="21"/>
        </w:rPr>
      </w:pPr>
      <w:r>
        <w:rPr>
          <w:color w:val="212121"/>
          <w:szCs w:val="21"/>
        </w:rPr>
        <w:lastRenderedPageBreak/>
        <w:t>Приложение</w:t>
      </w:r>
      <w:r w:rsidR="00C34197">
        <w:rPr>
          <w:color w:val="212121"/>
          <w:szCs w:val="21"/>
        </w:rPr>
        <w:t xml:space="preserve"> № 2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  <w:r>
        <w:rPr>
          <w:color w:val="212121"/>
          <w:szCs w:val="21"/>
        </w:rPr>
        <w:t>к постановлению администрации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  <w:r>
        <w:rPr>
          <w:color w:val="212121"/>
          <w:szCs w:val="21"/>
        </w:rPr>
        <w:t>Балаганкинского муниципального образования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  <w:r>
        <w:rPr>
          <w:color w:val="212121"/>
          <w:szCs w:val="21"/>
        </w:rPr>
        <w:t>от 09.11.2020 г. № 42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rPr>
          <w:color w:val="212121"/>
          <w:szCs w:val="21"/>
        </w:rPr>
      </w:pP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  <w:szCs w:val="21"/>
        </w:rPr>
      </w:pPr>
    </w:p>
    <w:p w:rsidR="008D59B7" w:rsidRPr="008D59B7" w:rsidRDefault="008D59B7" w:rsidP="00A846A8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212121"/>
          <w:szCs w:val="21"/>
        </w:rPr>
      </w:pPr>
      <w:r w:rsidRPr="008D59B7">
        <w:rPr>
          <w:b/>
          <w:color w:val="212121"/>
          <w:szCs w:val="21"/>
        </w:rPr>
        <w:t>Состав комиссии</w:t>
      </w:r>
    </w:p>
    <w:p w:rsidR="008D59B7" w:rsidRP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Cs w:val="21"/>
        </w:rPr>
      </w:pPr>
      <w:r w:rsidRPr="008D59B7">
        <w:rPr>
          <w:b/>
          <w:color w:val="212121"/>
          <w:szCs w:val="21"/>
        </w:rPr>
        <w:t>по выявлению, инвентаризации и обследованию</w:t>
      </w:r>
    </w:p>
    <w:p w:rsidR="008D59B7" w:rsidRP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Cs w:val="21"/>
        </w:rPr>
      </w:pPr>
      <w:r w:rsidRPr="008D59B7">
        <w:rPr>
          <w:b/>
          <w:color w:val="212121"/>
          <w:szCs w:val="21"/>
        </w:rPr>
        <w:t>бесхозяйного недвижимого</w:t>
      </w:r>
      <w:r>
        <w:rPr>
          <w:b/>
          <w:color w:val="212121"/>
          <w:szCs w:val="21"/>
        </w:rPr>
        <w:t xml:space="preserve"> и иного</w:t>
      </w:r>
      <w:r w:rsidRPr="008D59B7">
        <w:rPr>
          <w:b/>
          <w:color w:val="212121"/>
          <w:szCs w:val="21"/>
        </w:rPr>
        <w:t xml:space="preserve"> имущества на территории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Cs w:val="21"/>
        </w:rPr>
      </w:pPr>
      <w:r w:rsidRPr="008D59B7">
        <w:rPr>
          <w:b/>
          <w:color w:val="212121"/>
          <w:szCs w:val="21"/>
        </w:rPr>
        <w:t>Балаганкинского муниципального образования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  <w:szCs w:val="21"/>
        </w:rPr>
      </w:pPr>
    </w:p>
    <w:p w:rsidR="008D59B7" w:rsidRDefault="008D59B7" w:rsidP="00A846A8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b/>
          <w:color w:val="212121"/>
          <w:szCs w:val="21"/>
        </w:rPr>
      </w:pPr>
      <w:r>
        <w:rPr>
          <w:b/>
          <w:color w:val="212121"/>
          <w:szCs w:val="21"/>
        </w:rPr>
        <w:t>Председатель комиссии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12121"/>
          <w:szCs w:val="21"/>
        </w:rPr>
      </w:pP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 w:rsidRPr="008D59B7">
        <w:rPr>
          <w:color w:val="212121"/>
          <w:szCs w:val="21"/>
        </w:rPr>
        <w:t>Глава администрации Балаганкинского муниципального образования – Шарапова Ольга Иннокентьевна</w:t>
      </w:r>
      <w:r>
        <w:rPr>
          <w:color w:val="212121"/>
          <w:szCs w:val="21"/>
        </w:rPr>
        <w:t>.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</w:p>
    <w:p w:rsidR="008D59B7" w:rsidRDefault="008D59B7" w:rsidP="00A846A8">
      <w:pPr>
        <w:pStyle w:val="a5"/>
        <w:shd w:val="clear" w:color="auto" w:fill="FFFFFF"/>
        <w:spacing w:before="0" w:beforeAutospacing="0" w:after="0" w:afterAutospacing="0"/>
        <w:jc w:val="both"/>
        <w:outlineLvl w:val="0"/>
        <w:rPr>
          <w:b/>
          <w:color w:val="212121"/>
          <w:szCs w:val="21"/>
        </w:rPr>
      </w:pPr>
      <w:r w:rsidRPr="008D59B7">
        <w:rPr>
          <w:b/>
          <w:color w:val="212121"/>
          <w:szCs w:val="21"/>
        </w:rPr>
        <w:t>Члены комиссии:</w:t>
      </w:r>
    </w:p>
    <w:p w:rsidR="008D59B7" w:rsidRDefault="008D59B7" w:rsidP="008D59B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12121"/>
          <w:szCs w:val="21"/>
        </w:rPr>
      </w:pPr>
    </w:p>
    <w:p w:rsidR="00303809" w:rsidRDefault="008D59B7" w:rsidP="00330F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t xml:space="preserve">Специалист по вопросам </w:t>
      </w:r>
      <w:r w:rsidRPr="008D59B7">
        <w:rPr>
          <w:color w:val="212121"/>
          <w:szCs w:val="21"/>
        </w:rPr>
        <w:t>администрации Балаганкинского муниципального образования</w:t>
      </w:r>
      <w:r>
        <w:rPr>
          <w:color w:val="212121"/>
          <w:szCs w:val="21"/>
        </w:rPr>
        <w:t xml:space="preserve"> – Анциферова Александра Юрьевна;</w:t>
      </w:r>
    </w:p>
    <w:p w:rsidR="008D59B7" w:rsidRDefault="008D59B7" w:rsidP="00330F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t xml:space="preserve">Ведущий специалист </w:t>
      </w:r>
      <w:r w:rsidRPr="008D59B7">
        <w:rPr>
          <w:color w:val="212121"/>
          <w:szCs w:val="21"/>
        </w:rPr>
        <w:t>администрации Балаганкинского муниципального образования</w:t>
      </w:r>
      <w:r>
        <w:rPr>
          <w:color w:val="212121"/>
          <w:szCs w:val="21"/>
        </w:rPr>
        <w:t xml:space="preserve"> – Распутина Виктория</w:t>
      </w:r>
      <w:r w:rsidR="00330F17">
        <w:rPr>
          <w:color w:val="212121"/>
          <w:szCs w:val="21"/>
        </w:rPr>
        <w:t xml:space="preserve"> Валерьевна;</w:t>
      </w:r>
    </w:p>
    <w:p w:rsidR="00330F17" w:rsidRPr="00280DB8" w:rsidRDefault="00330F17" w:rsidP="00330F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Cs w:val="21"/>
        </w:rPr>
      </w:pPr>
      <w:r>
        <w:rPr>
          <w:color w:val="212121"/>
          <w:szCs w:val="21"/>
        </w:rPr>
        <w:t xml:space="preserve">Специалист </w:t>
      </w:r>
      <w:r w:rsidRPr="008D59B7">
        <w:rPr>
          <w:color w:val="212121"/>
          <w:szCs w:val="21"/>
        </w:rPr>
        <w:t>администрации Балаганкинского муниципального образования</w:t>
      </w:r>
      <w:r>
        <w:rPr>
          <w:color w:val="212121"/>
          <w:szCs w:val="21"/>
        </w:rPr>
        <w:t xml:space="preserve"> – Типухина Татьяна Владимировна.</w:t>
      </w:r>
    </w:p>
    <w:p w:rsidR="00DB4EA7" w:rsidRPr="00341817" w:rsidRDefault="00DB4EA7" w:rsidP="00280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EA7" w:rsidRPr="00341817" w:rsidSect="00A6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817"/>
    <w:rsid w:val="00016B30"/>
    <w:rsid w:val="00280DB8"/>
    <w:rsid w:val="00303809"/>
    <w:rsid w:val="00330F17"/>
    <w:rsid w:val="00341817"/>
    <w:rsid w:val="003A0582"/>
    <w:rsid w:val="005B2782"/>
    <w:rsid w:val="005F0BD2"/>
    <w:rsid w:val="008D59B7"/>
    <w:rsid w:val="00A67818"/>
    <w:rsid w:val="00A846A8"/>
    <w:rsid w:val="00C34197"/>
    <w:rsid w:val="00DB4EA7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4181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341817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30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A8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8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2020-12-23T09:11:00Z</dcterms:created>
  <dcterms:modified xsi:type="dcterms:W3CDTF">2023-07-03T02:40:00Z</dcterms:modified>
</cp:coreProperties>
</file>